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1D0E" w:rsidRDefault="001B6D01" w:rsidP="00700BC5">
      <w:pPr>
        <w:rPr>
          <w:rStyle w:val="longtext1"/>
          <w:rFonts w:ascii="Arial" w:hAnsi="Arial"/>
        </w:rPr>
      </w:pPr>
      <w:r>
        <w:rPr>
          <w:rFonts w:ascii="Arial" w:hAnsi="Arial"/>
          <w:sz w:val="20"/>
          <w:szCs w:val="20"/>
        </w:rPr>
        <w:br/>
      </w:r>
      <w:proofErr w:type="gramStart"/>
      <w:r w:rsidR="00551D0E" w:rsidRPr="00551D0E">
        <w:rPr>
          <w:rFonts w:ascii="Times New Roman" w:hAnsi="Times New Roman" w:cs="Times New Roman"/>
          <w:i/>
          <w:iCs/>
          <w:sz w:val="20"/>
          <w:szCs w:val="20"/>
        </w:rPr>
        <w:t>Interdisciplinary Themes Journal</w:t>
      </w:r>
      <w:r w:rsidR="00551D0E" w:rsidRPr="00551D0E">
        <w:rPr>
          <w:rFonts w:ascii="Times New Roman" w:hAnsi="Times New Roman" w:cs="Times New Roman"/>
          <w:sz w:val="20"/>
          <w:szCs w:val="20"/>
        </w:rPr>
        <w:t xml:space="preserve"> 2.1 (2010).</w:t>
      </w:r>
      <w:proofErr w:type="gramEnd"/>
      <w:r w:rsidR="00551D0E" w:rsidRPr="00551D0E">
        <w:rPr>
          <w:rFonts w:ascii="Times New Roman" w:hAnsi="Times New Roman" w:cs="Times New Roman"/>
          <w:sz w:val="20"/>
          <w:szCs w:val="20"/>
        </w:rPr>
        <w:t xml:space="preserve"> © </w:t>
      </w:r>
      <w:proofErr w:type="spellStart"/>
      <w:r w:rsidR="00551D0E" w:rsidRPr="00551D0E">
        <w:rPr>
          <w:rFonts w:ascii="Times New Roman" w:hAnsi="Times New Roman" w:cs="Times New Roman"/>
          <w:sz w:val="20"/>
          <w:szCs w:val="20"/>
        </w:rPr>
        <w:t>Hisham</w:t>
      </w:r>
      <w:proofErr w:type="spellEnd"/>
      <w:r w:rsidR="00551D0E" w:rsidRPr="00551D0E">
        <w:rPr>
          <w:rFonts w:ascii="Times New Roman" w:hAnsi="Times New Roman" w:cs="Times New Roman"/>
          <w:sz w:val="20"/>
          <w:szCs w:val="20"/>
        </w:rPr>
        <w:t xml:space="preserve"> </w:t>
      </w:r>
      <w:proofErr w:type="spellStart"/>
      <w:proofErr w:type="gramStart"/>
      <w:r w:rsidR="00551D0E" w:rsidRPr="00551D0E">
        <w:rPr>
          <w:rFonts w:ascii="Times New Roman" w:hAnsi="Times New Roman" w:cs="Times New Roman"/>
          <w:sz w:val="20"/>
          <w:szCs w:val="20"/>
        </w:rPr>
        <w:t>Elshimy</w:t>
      </w:r>
      <w:proofErr w:type="spellEnd"/>
      <w:r w:rsidR="00551D0E" w:rsidRPr="00551D0E">
        <w:rPr>
          <w:rFonts w:ascii="Times New Roman" w:hAnsi="Times New Roman" w:cs="Times New Roman"/>
          <w:sz w:val="20"/>
          <w:szCs w:val="20"/>
        </w:rPr>
        <w:t xml:space="preserve"> .</w:t>
      </w:r>
      <w:proofErr w:type="gramEnd"/>
      <w:r w:rsidR="00551D0E" w:rsidRPr="00551D0E">
        <w:rPr>
          <w:rFonts w:ascii="Times New Roman" w:hAnsi="Times New Roman" w:cs="Times New Roman"/>
          <w:sz w:val="20"/>
          <w:szCs w:val="20"/>
        </w:rPr>
        <w:t xml:space="preserve"> Readers of this article may copy it without the copyright </w:t>
      </w:r>
      <w:proofErr w:type="spellStart"/>
      <w:r w:rsidR="00551D0E" w:rsidRPr="00551D0E">
        <w:rPr>
          <w:rFonts w:ascii="Times New Roman" w:hAnsi="Times New Roman" w:cs="Times New Roman"/>
          <w:sz w:val="20"/>
          <w:szCs w:val="20"/>
        </w:rPr>
        <w:t>owner</w:t>
      </w:r>
      <w:r w:rsidR="00551D0E" w:rsidRPr="00551D0E">
        <w:rPr>
          <w:rFonts w:ascii="MS Mincho" w:eastAsia="MS Mincho" w:hAnsi="MS Mincho" w:cs="MS Mincho" w:hint="eastAsia"/>
          <w:sz w:val="20"/>
          <w:szCs w:val="20"/>
        </w:rPr>
        <w:t>‟</w:t>
      </w:r>
      <w:r w:rsidR="00551D0E" w:rsidRPr="00551D0E">
        <w:rPr>
          <w:rFonts w:ascii="Times New Roman" w:hAnsi="Times New Roman" w:cs="Times New Roman"/>
          <w:sz w:val="20"/>
          <w:szCs w:val="20"/>
        </w:rPr>
        <w:t>s</w:t>
      </w:r>
      <w:proofErr w:type="spellEnd"/>
      <w:r w:rsidR="00551D0E" w:rsidRPr="00551D0E">
        <w:rPr>
          <w:rFonts w:ascii="Times New Roman" w:hAnsi="Times New Roman" w:cs="Times New Roman"/>
          <w:sz w:val="20"/>
          <w:szCs w:val="20"/>
        </w:rPr>
        <w:t xml:space="preserve"> permission if the author and publisher are acknowledged in the copy and the copy is used for educational, not-for-profit purposes</w:t>
      </w:r>
      <w:r w:rsidR="00551D0E" w:rsidRPr="00CE7722">
        <w:rPr>
          <w:sz w:val="20"/>
          <w:szCs w:val="20"/>
        </w:rPr>
        <w:t>.</w:t>
      </w:r>
      <w:r w:rsidR="00551D0E" w:rsidRPr="009D6D7A">
        <w:rPr>
          <w:rFonts w:ascii="Times New Roman" w:hAnsi="Times New Roman" w:cs="Times New Roman"/>
          <w:noProof/>
          <w:sz w:val="20"/>
          <w:szCs w:val="20"/>
        </w:rPr>
        <w:t xml:space="preserve"> </w:t>
      </w:r>
      <w:r w:rsidR="00551D0E" w:rsidRPr="00CE7722">
        <w:rPr>
          <w:rFonts w:ascii="Arial" w:hAnsi="Arial"/>
          <w:sz w:val="20"/>
          <w:szCs w:val="20"/>
        </w:rPr>
        <w:br/>
      </w:r>
    </w:p>
    <w:p w:rsidR="00551D0E" w:rsidRPr="00CE7722" w:rsidRDefault="00551D0E" w:rsidP="00551D0E">
      <w:pPr>
        <w:pStyle w:val="Default"/>
        <w:rPr>
          <w:rStyle w:val="longtext1"/>
        </w:rPr>
      </w:pPr>
    </w:p>
    <w:p w:rsidR="00551D0E" w:rsidRDefault="00551D0E" w:rsidP="00551D0E">
      <w:pPr>
        <w:rPr>
          <w:rStyle w:val="longtext1"/>
          <w:rFonts w:ascii="Times New Roman" w:hAnsi="Times New Roman" w:cs="Times New Roman"/>
          <w:b/>
          <w:bCs/>
          <w:shd w:val="clear" w:color="auto" w:fill="FFFFFF"/>
        </w:rPr>
      </w:pPr>
      <w:r w:rsidRPr="00CE7722">
        <w:rPr>
          <w:rStyle w:val="longtext1"/>
          <w:rFonts w:ascii="Times New Roman" w:hAnsi="Times New Roman" w:cs="Times New Roman"/>
          <w:b/>
          <w:bCs/>
          <w:shd w:val="clear" w:color="auto" w:fill="FFFFFF"/>
        </w:rPr>
        <w:t>MEASURING THE ECONOMICAL IMPACT TO THE SUSTAINABLE DEVELOPMENT OF ARCHITECTURAL HERITAGE AREA IN METROPOLIS</w:t>
      </w:r>
      <w:r>
        <w:rPr>
          <w:rStyle w:val="longtext1"/>
          <w:rFonts w:ascii="Times New Roman" w:hAnsi="Times New Roman" w:cs="Times New Roman"/>
          <w:b/>
          <w:bCs/>
          <w:shd w:val="clear" w:color="auto" w:fill="FFFFFF"/>
        </w:rPr>
        <w:t xml:space="preserve">                                                                                  </w:t>
      </w:r>
      <w:r w:rsidRPr="00CE7722">
        <w:rPr>
          <w:rStyle w:val="longtext1"/>
          <w:rFonts w:ascii="Times New Roman" w:hAnsi="Times New Roman" w:cs="Times New Roman"/>
          <w:b/>
          <w:bCs/>
          <w:shd w:val="clear" w:color="auto" w:fill="FFFFFF"/>
        </w:rPr>
        <w:t xml:space="preserve">A PILOT STUDY FOR DEVLOPING PRACTICAL ELMOAZ STREET, FATIMIC </w:t>
      </w:r>
      <w:proofErr w:type="gramStart"/>
      <w:r w:rsidRPr="00CE7722">
        <w:rPr>
          <w:rStyle w:val="longtext1"/>
          <w:rFonts w:ascii="Times New Roman" w:hAnsi="Times New Roman" w:cs="Times New Roman"/>
          <w:b/>
          <w:bCs/>
          <w:shd w:val="clear" w:color="auto" w:fill="FFFFFF"/>
        </w:rPr>
        <w:t>AREA ,CAIRO</w:t>
      </w:r>
      <w:proofErr w:type="gramEnd"/>
    </w:p>
    <w:p w:rsidR="00551D0E" w:rsidRDefault="00551D0E" w:rsidP="00551D0E">
      <w:pPr>
        <w:rPr>
          <w:rStyle w:val="longtext1"/>
          <w:rFonts w:ascii="Times New Roman" w:hAnsi="Times New Roman" w:cs="Times New Roman"/>
          <w:b/>
          <w:bCs/>
          <w:shd w:val="clear" w:color="auto" w:fill="FFFFFF"/>
        </w:rPr>
      </w:pPr>
    </w:p>
    <w:p w:rsidR="00551D0E" w:rsidRDefault="00551D0E" w:rsidP="00551D0E">
      <w:pPr>
        <w:rPr>
          <w:rStyle w:val="longtext1"/>
          <w:rFonts w:ascii="Times New Roman" w:hAnsi="Times New Roman" w:cs="Times New Roman"/>
          <w:b/>
          <w:bCs/>
          <w:shd w:val="clear" w:color="auto" w:fill="FFFFFF"/>
        </w:rPr>
      </w:pPr>
    </w:p>
    <w:p w:rsidR="00551D0E" w:rsidRDefault="006D12A1" w:rsidP="00551D0E">
      <w:pPr>
        <w:jc w:val="right"/>
        <w:rPr>
          <w:rStyle w:val="longtext1"/>
          <w:rFonts w:ascii="Times New Roman" w:hAnsi="Times New Roman" w:cs="Times New Roman"/>
          <w:i/>
          <w:iCs/>
          <w:shd w:val="clear" w:color="auto" w:fill="FFFFFF"/>
        </w:rPr>
      </w:pPr>
      <w:r>
        <w:rPr>
          <w:rFonts w:ascii="Times New Roman" w:hAnsi="Times New Roman"/>
          <w:b/>
          <w:bCs/>
        </w:rPr>
        <w:t xml:space="preserve">                 </w:t>
      </w:r>
      <w:proofErr w:type="spellStart"/>
      <w:r w:rsidR="00551D0E" w:rsidRPr="00CE7722">
        <w:rPr>
          <w:rFonts w:ascii="Times New Roman" w:hAnsi="Times New Roman"/>
          <w:b/>
          <w:bCs/>
        </w:rPr>
        <w:t>Hisham</w:t>
      </w:r>
      <w:proofErr w:type="spellEnd"/>
      <w:r w:rsidR="00551D0E" w:rsidRPr="00CE7722">
        <w:rPr>
          <w:rFonts w:ascii="Times New Roman" w:hAnsi="Times New Roman"/>
          <w:b/>
          <w:bCs/>
        </w:rPr>
        <w:t xml:space="preserve"> </w:t>
      </w:r>
      <w:proofErr w:type="spellStart"/>
      <w:r w:rsidR="00551D0E" w:rsidRPr="00CE7722">
        <w:rPr>
          <w:rFonts w:ascii="Times New Roman" w:hAnsi="Times New Roman"/>
          <w:b/>
          <w:bCs/>
        </w:rPr>
        <w:t>Elshimy</w:t>
      </w:r>
      <w:proofErr w:type="spellEnd"/>
      <w:r w:rsidR="00551D0E" w:rsidRPr="00CE7722">
        <w:rPr>
          <w:rFonts w:ascii="Times New Roman" w:hAnsi="Times New Roman"/>
          <w:b/>
          <w:bCs/>
        </w:rPr>
        <w:t xml:space="preserve">                                                                                                                  </w:t>
      </w:r>
      <w:r w:rsidR="00551D0E" w:rsidRPr="00CE7722">
        <w:rPr>
          <w:rStyle w:val="longtext1"/>
          <w:rFonts w:ascii="Times New Roman" w:hAnsi="Times New Roman" w:cs="Times New Roman"/>
          <w:i/>
          <w:iCs/>
          <w:shd w:val="clear" w:color="auto" w:fill="FFFFFF"/>
        </w:rPr>
        <w:t>University of Pharos in Alexandria</w:t>
      </w:r>
    </w:p>
    <w:p w:rsidR="00551D0E" w:rsidRDefault="00551D0E" w:rsidP="00551D0E">
      <w:pPr>
        <w:rPr>
          <w:rStyle w:val="longtext1"/>
          <w:rFonts w:ascii="Times New Roman" w:hAnsi="Times New Roman" w:cs="Times New Roman"/>
          <w:i/>
          <w:iCs/>
          <w:shd w:val="clear" w:color="auto" w:fill="FFFFFF"/>
        </w:rPr>
      </w:pPr>
    </w:p>
    <w:p w:rsidR="00526A68" w:rsidRDefault="00551D0E" w:rsidP="006D12A1">
      <w:pPr>
        <w:rPr>
          <w:rStyle w:val="longtext1"/>
          <w:rFonts w:ascii="Arial" w:hAnsi="Arial"/>
        </w:rPr>
      </w:pPr>
      <w:r w:rsidRPr="00090B8D">
        <w:rPr>
          <w:rStyle w:val="longtext1"/>
          <w:rFonts w:ascii="Times New Roman" w:hAnsi="Times New Roman" w:cs="Times New Roman"/>
          <w:b/>
          <w:bCs/>
        </w:rPr>
        <w:t>ABSTRACT</w:t>
      </w:r>
      <w:r>
        <w:rPr>
          <w:rStyle w:val="longtext1"/>
          <w:rFonts w:ascii="Arial" w:hAnsi="Arial"/>
        </w:rPr>
        <w:t>:</w:t>
      </w:r>
    </w:p>
    <w:p w:rsidR="00551D0E" w:rsidRPr="00350A9A" w:rsidRDefault="00551D0E" w:rsidP="006D12A1">
      <w:pPr>
        <w:rPr>
          <w:sz w:val="28"/>
          <w:szCs w:val="28"/>
        </w:rPr>
      </w:pPr>
      <w:r w:rsidRPr="0082240D">
        <w:rPr>
          <w:rFonts w:ascii="Times New Roman" w:hAnsi="Times New Roman" w:cs="Times New Roman"/>
          <w:sz w:val="20"/>
          <w:szCs w:val="20"/>
        </w:rPr>
        <w:t>The importance of this study,</w:t>
      </w:r>
      <w:r w:rsidR="00BA2DDF">
        <w:rPr>
          <w:rFonts w:ascii="Times New Roman" w:hAnsi="Times New Roman" w:cs="Times New Roman"/>
          <w:sz w:val="20"/>
          <w:szCs w:val="20"/>
        </w:rPr>
        <w:t xml:space="preserve"> </w:t>
      </w:r>
      <w:r w:rsidRPr="0082240D">
        <w:rPr>
          <w:rFonts w:ascii="Times New Roman" w:hAnsi="Times New Roman" w:cs="Times New Roman"/>
          <w:sz w:val="20"/>
          <w:szCs w:val="20"/>
        </w:rPr>
        <w:t>is planning studies to address the analytical areas of architectural heritage with take into account the dimension of the economic side  and a common link is restricted to return to the  utilitarian perspective of economic development as a specific evaluative Standard and  the main purpose of the study is to reach a matrix to measure the economic returns to the development of areas of architectural heritage as an input  to the scheme of development of the Metropolis who has a pilot study of the study area.</w:t>
      </w:r>
      <w:r w:rsidRPr="0082240D">
        <w:rPr>
          <w:rFonts w:ascii="Times New Roman" w:hAnsi="Times New Roman" w:cs="Times New Roman"/>
          <w:sz w:val="20"/>
          <w:szCs w:val="20"/>
        </w:rPr>
        <w:br/>
        <w:t>The aims, parallel with the purpose of the study , are concentrated in defining the future framework for the development of aspects of urban heritage development as part of the city's Islamic and highlight the economic output of the Architectural Heritage</w:t>
      </w:r>
      <w:r w:rsidR="00526A68">
        <w:rPr>
          <w:rFonts w:ascii="Times New Roman" w:hAnsi="Times New Roman" w:cs="Times New Roman"/>
          <w:sz w:val="20"/>
          <w:szCs w:val="20"/>
        </w:rPr>
        <w:t>.</w:t>
      </w:r>
      <w:r w:rsidRPr="0082240D">
        <w:rPr>
          <w:rFonts w:ascii="Times New Roman" w:hAnsi="Times New Roman" w:cs="Times New Roman"/>
          <w:sz w:val="20"/>
          <w:szCs w:val="20"/>
        </w:rPr>
        <w:t xml:space="preserve">                                                                                       </w:t>
      </w:r>
      <w:r w:rsidR="006D12A1">
        <w:rPr>
          <w:rFonts w:ascii="Times New Roman" w:hAnsi="Times New Roman" w:cs="Times New Roman"/>
          <w:sz w:val="20"/>
          <w:szCs w:val="20"/>
        </w:rPr>
        <w:t xml:space="preserve">                                   </w:t>
      </w:r>
      <w:r w:rsidRPr="0082240D">
        <w:rPr>
          <w:rFonts w:ascii="Times New Roman" w:hAnsi="Times New Roman" w:cs="Times New Roman"/>
          <w:sz w:val="20"/>
          <w:szCs w:val="20"/>
        </w:rPr>
        <w:t xml:space="preserve">   The methodology on the study is the systematic nature, ranging through the stages of research seemed to view the inductive phase of the foundations of planning and development mechanisms for regions                                                                            </w:t>
      </w:r>
      <w:r>
        <w:rPr>
          <w:rFonts w:ascii="Times New Roman" w:hAnsi="Times New Roman" w:cs="Times New Roman"/>
          <w:sz w:val="20"/>
          <w:szCs w:val="20"/>
        </w:rPr>
        <w:t xml:space="preserve">                      </w:t>
      </w:r>
      <w:r w:rsidRPr="0082240D">
        <w:rPr>
          <w:rFonts w:ascii="Times New Roman" w:hAnsi="Times New Roman" w:cs="Times New Roman"/>
          <w:sz w:val="20"/>
          <w:szCs w:val="20"/>
        </w:rPr>
        <w:t xml:space="preserve">                              Architectural Heritage Phase inferring through prioritization planning, and focus on the economic dimension as a parameter of the major graphic developmental studies, and phase is applied through the study of the analysis program to measure the economic impact  and expected Conclusions  that can be out of this reach , the architectural heritage areas are important element can make use in the development of economic resources of the hinterland of the Metropolis and that the economic impacts of a specific development plans</w:t>
      </w:r>
      <w:r>
        <w:rPr>
          <w:rFonts w:ascii="Times New Roman" w:hAnsi="Times New Roman" w:cs="Times New Roman"/>
          <w:sz w:val="20"/>
          <w:szCs w:val="20"/>
        </w:rPr>
        <w:t xml:space="preserve">                                                    </w:t>
      </w:r>
      <w:r w:rsidRPr="00090B8D">
        <w:rPr>
          <w:rFonts w:ascii="Times New Roman" w:hAnsi="Times New Roman" w:cs="Times New Roman"/>
          <w:b/>
          <w:bCs/>
          <w:color w:val="000000"/>
          <w:sz w:val="20"/>
          <w:szCs w:val="20"/>
        </w:rPr>
        <w:t>KEYWORDS</w:t>
      </w:r>
      <w:r>
        <w:rPr>
          <w:rFonts w:ascii="Times New Roman" w:hAnsi="Times New Roman" w:cs="Times New Roman"/>
          <w:color w:val="000000"/>
          <w:sz w:val="20"/>
          <w:szCs w:val="20"/>
        </w:rPr>
        <w:t>:</w:t>
      </w:r>
      <w:r w:rsidRPr="00090B8D">
        <w:rPr>
          <w:rFonts w:ascii="Times New Roman" w:hAnsi="Times New Roman" w:cs="Times New Roman"/>
          <w:color w:val="000000"/>
          <w:sz w:val="20"/>
          <w:szCs w:val="20"/>
        </w:rPr>
        <w:t xml:space="preserve"> </w:t>
      </w:r>
      <w:r w:rsidRPr="0082240D">
        <w:rPr>
          <w:rStyle w:val="longtext"/>
          <w:rFonts w:ascii="Times New Roman" w:hAnsi="Times New Roman" w:cs="Times New Roman"/>
          <w:sz w:val="20"/>
          <w:szCs w:val="20"/>
          <w:shd w:val="clear" w:color="auto" w:fill="FFFFFF"/>
        </w:rPr>
        <w:t xml:space="preserve">Urban economy - development - city planning - Architectural Heritage - Street </w:t>
      </w:r>
      <w:proofErr w:type="spellStart"/>
      <w:r w:rsidRPr="0082240D">
        <w:rPr>
          <w:rStyle w:val="longtext"/>
          <w:rFonts w:ascii="Times New Roman" w:hAnsi="Times New Roman" w:cs="Times New Roman"/>
          <w:sz w:val="20"/>
          <w:szCs w:val="20"/>
          <w:shd w:val="clear" w:color="auto" w:fill="FFFFFF"/>
        </w:rPr>
        <w:t>Almoaz</w:t>
      </w:r>
      <w:proofErr w:type="spellEnd"/>
      <w:r w:rsidRPr="0082240D">
        <w:rPr>
          <w:rStyle w:val="longtext"/>
          <w:rFonts w:ascii="Times New Roman" w:hAnsi="Times New Roman" w:cs="Times New Roman"/>
          <w:sz w:val="20"/>
          <w:szCs w:val="20"/>
          <w:shd w:val="clear" w:color="auto" w:fill="FFFFFF"/>
        </w:rPr>
        <w:t xml:space="preserve"> Fatimid - Cairo. </w:t>
      </w:r>
      <w:r w:rsidRPr="0082240D">
        <w:rPr>
          <w:rFonts w:ascii="Times New Roman" w:hAnsi="Times New Roman" w:cs="Times New Roman"/>
          <w:sz w:val="20"/>
          <w:szCs w:val="20"/>
        </w:rPr>
        <w:br/>
      </w:r>
    </w:p>
    <w:p w:rsidR="00551D0E" w:rsidRPr="00350A9A" w:rsidRDefault="00551D0E" w:rsidP="00551D0E">
      <w:pPr>
        <w:rPr>
          <w:sz w:val="28"/>
          <w:szCs w:val="28"/>
          <w:rtl/>
          <w:lang w:bidi="ar-EG"/>
        </w:rPr>
      </w:pPr>
    </w:p>
    <w:p w:rsidR="00551D0E" w:rsidRPr="00090B8D" w:rsidRDefault="00551D0E" w:rsidP="00551D0E">
      <w:pPr>
        <w:rPr>
          <w:rFonts w:ascii="Times New Roman" w:hAnsi="Times New Roman" w:cs="Times New Roman"/>
          <w:lang w:bidi="ar-EG"/>
        </w:rPr>
      </w:pPr>
    </w:p>
    <w:p w:rsidR="00213B37" w:rsidRPr="00213B37" w:rsidRDefault="00551D0E" w:rsidP="00213B37">
      <w:pPr>
        <w:rPr>
          <w:rStyle w:val="longtext"/>
          <w:sz w:val="20"/>
          <w:szCs w:val="20"/>
          <w:shd w:val="clear" w:color="auto" w:fill="FFFFFF"/>
        </w:rPr>
      </w:pPr>
      <w:r>
        <w:rPr>
          <w:rFonts w:ascii="Times New Roman" w:hAnsi="Times New Roman" w:cs="Times New Roman"/>
          <w:b/>
          <w:bCs/>
          <w:sz w:val="19"/>
          <w:szCs w:val="19"/>
        </w:rPr>
        <w:br w:type="page"/>
      </w:r>
      <w:r w:rsidR="00213B37" w:rsidRPr="00213B37">
        <w:rPr>
          <w:rFonts w:ascii="Times New Roman" w:hAnsi="Times New Roman" w:cs="Times New Roman"/>
          <w:b/>
          <w:bCs/>
          <w:sz w:val="19"/>
          <w:szCs w:val="19"/>
        </w:rPr>
        <w:lastRenderedPageBreak/>
        <w:t>INTRODUCTION:</w:t>
      </w:r>
      <w:r w:rsidR="00213B37" w:rsidRPr="00213B37">
        <w:rPr>
          <w:rFonts w:ascii="Times New Roman" w:hAnsi="Times New Roman" w:cs="Times New Roman"/>
          <w:sz w:val="19"/>
          <w:szCs w:val="19"/>
        </w:rPr>
        <w:t xml:space="preserve"> </w:t>
      </w:r>
      <w:r w:rsidR="00213B37" w:rsidRPr="00213B37">
        <w:rPr>
          <w:rFonts w:ascii="Times New Roman" w:hAnsi="Times New Roman" w:cs="Times New Roman"/>
          <w:sz w:val="19"/>
          <w:szCs w:val="19"/>
        </w:rPr>
        <w:br/>
      </w:r>
      <w:r w:rsidR="00213B37" w:rsidRPr="00213B37">
        <w:rPr>
          <w:rStyle w:val="longtext"/>
          <w:rFonts w:ascii="Times New Roman" w:hAnsi="Times New Roman" w:cs="Times New Roman"/>
          <w:sz w:val="20"/>
          <w:szCs w:val="20"/>
          <w:shd w:val="clear" w:color="auto" w:fill="FFFFFF"/>
        </w:rPr>
        <w:t xml:space="preserve">Egypt is one of the oldest civilizations in the world and the richest areas of cultural heritage and most diverse on earth. Although many of these effects may have disappeared because of natural disasters and is an integral part of the physical links with our history and values that we hold dear. </w:t>
      </w:r>
      <w:r w:rsidR="00213B37" w:rsidRPr="00213B37">
        <w:rPr>
          <w:rStyle w:val="longtext"/>
          <w:rFonts w:ascii="Times New Roman" w:hAnsi="Times New Roman" w:cs="Times New Roman"/>
          <w:sz w:val="20"/>
          <w:szCs w:val="20"/>
          <w:shd w:val="clear" w:color="auto" w:fill="FFFFFF"/>
        </w:rPr>
        <w:br/>
        <w:t xml:space="preserve">Egypt is the gift of the Nile, and there is probably no other country in the world have such a gift of the Nile River and is a life spin </w:t>
      </w:r>
      <w:r w:rsidR="00213B37" w:rsidRPr="00213B37">
        <w:rPr>
          <w:rStyle w:val="longtext"/>
          <w:rFonts w:ascii="Times New Roman" w:hAnsi="Times New Roman" w:cs="Times New Roman"/>
          <w:sz w:val="20"/>
          <w:szCs w:val="20"/>
          <w:shd w:val="clear" w:color="auto" w:fill="FFFFFF"/>
        </w:rPr>
        <w:br/>
        <w:t xml:space="preserve">Cairo's architectural landmarks in the ranks of humanity and great achievements, to recognize that maintaining them is a matter of importance to the whole world and included Egypt in the UNESCO list of heritage as one of the distinctive historic architectural treasures  ( Ministry of Culture, 2002 ) </w:t>
      </w:r>
      <w:r w:rsidR="00213B37" w:rsidRPr="00213B37">
        <w:rPr>
          <w:rStyle w:val="longtext"/>
          <w:rFonts w:ascii="Times New Roman" w:hAnsi="Times New Roman" w:cs="Times New Roman"/>
          <w:sz w:val="20"/>
          <w:szCs w:val="20"/>
          <w:shd w:val="clear" w:color="auto" w:fill="FFFFFF"/>
        </w:rPr>
        <w:br/>
        <w:t xml:space="preserve">Therefore, it must develop a plan to manage the historic district with a five-year vision for the future, at least as a plan and an affirmation of values, emotional, cultural, social and economic located in cultural property and an explanation of these values depending on the priorities </w:t>
      </w:r>
      <w:r w:rsidR="00213B37" w:rsidRPr="00213B37">
        <w:rPr>
          <w:rStyle w:val="longtext"/>
          <w:rFonts w:ascii="Times New Roman" w:hAnsi="Times New Roman" w:cs="Times New Roman"/>
          <w:sz w:val="20"/>
          <w:szCs w:val="20"/>
          <w:shd w:val="clear" w:color="auto" w:fill="FFFFFF"/>
        </w:rPr>
        <w:br/>
        <w:t>Site Heritage message must be respected and preserved, as well as identifying sources of funding necessary for development through the planning process, program development, budget preparation in a practical package and must be continuously reviewed to correspond with the plan and method of work and identify maintenance programs and the duties and responsibilities of your maintenance</w:t>
      </w:r>
      <w:r w:rsidR="00213B37" w:rsidRPr="00213B37">
        <w:rPr>
          <w:rStyle w:val="longtext"/>
          <w:rFonts w:ascii="Times New Roman" w:hAnsi="Times New Roman" w:cs="Times New Roman"/>
          <w:sz w:val="20"/>
          <w:szCs w:val="20"/>
          <w:shd w:val="clear" w:color="auto" w:fill="FFFFFF"/>
        </w:rPr>
        <w:br/>
        <w:t>( Ministry of Culture, 2002</w:t>
      </w:r>
      <w:r w:rsidR="00213B37" w:rsidRPr="00213B37">
        <w:rPr>
          <w:rStyle w:val="longtext"/>
          <w:sz w:val="20"/>
          <w:szCs w:val="20"/>
          <w:shd w:val="clear" w:color="auto" w:fill="FFFFFF"/>
        </w:rPr>
        <w:t xml:space="preserve"> ) </w:t>
      </w:r>
    </w:p>
    <w:p w:rsidR="00031429" w:rsidRDefault="007176AE" w:rsidP="00031429">
      <w:pPr>
        <w:spacing w:line="240" w:lineRule="auto"/>
        <w:rPr>
          <w:rStyle w:val="longtext"/>
          <w:rFonts w:ascii="Times New Roman" w:hAnsi="Times New Roman" w:cs="Times New Roman"/>
          <w:sz w:val="20"/>
          <w:szCs w:val="20"/>
          <w:shd w:val="clear" w:color="auto" w:fill="FFFFFF"/>
        </w:rPr>
      </w:pPr>
      <w:r w:rsidRPr="00213B37">
        <w:rPr>
          <w:rStyle w:val="longtext"/>
          <w:rFonts w:ascii="Times New Roman" w:hAnsi="Times New Roman" w:cs="Times New Roman" w:hint="cs"/>
          <w:b/>
          <w:bCs/>
          <w:sz w:val="20"/>
          <w:szCs w:val="20"/>
          <w:shd w:val="clear" w:color="auto" w:fill="FFFFFF"/>
          <w:rtl/>
        </w:rPr>
        <w:t xml:space="preserve"> </w:t>
      </w:r>
      <w:r w:rsidR="00D8025E" w:rsidRPr="00213B37">
        <w:rPr>
          <w:rStyle w:val="longtext"/>
          <w:rFonts w:ascii="Times New Roman" w:hAnsi="Times New Roman" w:cs="Times New Roman"/>
          <w:b/>
          <w:bCs/>
          <w:sz w:val="20"/>
          <w:szCs w:val="20"/>
          <w:shd w:val="clear" w:color="auto" w:fill="FFFFFF"/>
        </w:rPr>
        <w:t>Research Objectives:</w:t>
      </w:r>
      <w:r w:rsidR="00D8025E" w:rsidRPr="00213B37">
        <w:rPr>
          <w:rStyle w:val="longtext"/>
          <w:rFonts w:ascii="Times New Roman" w:hAnsi="Times New Roman" w:cs="Times New Roman"/>
          <w:sz w:val="20"/>
          <w:szCs w:val="20"/>
          <w:shd w:val="clear" w:color="auto" w:fill="FFFFFF"/>
        </w:rPr>
        <w:t xml:space="preserve"> </w:t>
      </w:r>
      <w:r w:rsidR="00D8025E" w:rsidRPr="00213B37">
        <w:rPr>
          <w:rStyle w:val="longtext"/>
          <w:rFonts w:ascii="Times New Roman" w:hAnsi="Times New Roman" w:cs="Times New Roman"/>
          <w:sz w:val="20"/>
          <w:szCs w:val="20"/>
        </w:rPr>
        <w:br/>
      </w:r>
      <w:r w:rsidR="007B513F">
        <w:rPr>
          <w:rStyle w:val="longtext"/>
          <w:rFonts w:ascii="Times New Roman" w:hAnsi="Times New Roman" w:cs="Times New Roman"/>
          <w:sz w:val="20"/>
          <w:szCs w:val="20"/>
          <w:shd w:val="clear" w:color="auto" w:fill="FFFFFF"/>
        </w:rPr>
        <w:t xml:space="preserve">             </w:t>
      </w:r>
      <w:r w:rsidR="00D8025E" w:rsidRPr="00213B37">
        <w:rPr>
          <w:rStyle w:val="longtext"/>
          <w:rFonts w:ascii="Times New Roman" w:hAnsi="Times New Roman" w:cs="Times New Roman"/>
          <w:sz w:val="20"/>
          <w:szCs w:val="20"/>
          <w:shd w:val="clear" w:color="auto" w:fill="FFFFFF"/>
        </w:rPr>
        <w:t xml:space="preserve">Determine the future framework for the development of aspects of urban heritage tourism development as part of the Islamic city and increase economic </w:t>
      </w:r>
      <w:r w:rsidR="00A276B1" w:rsidRPr="00213B37">
        <w:rPr>
          <w:rStyle w:val="longtext"/>
          <w:rFonts w:ascii="Times New Roman" w:hAnsi="Times New Roman" w:cs="Times New Roman"/>
          <w:sz w:val="20"/>
          <w:szCs w:val="20"/>
          <w:shd w:val="clear" w:color="auto" w:fill="FFFFFF"/>
        </w:rPr>
        <w:t>impact</w:t>
      </w:r>
      <w:r w:rsidR="00D8025E" w:rsidRPr="00213B37">
        <w:rPr>
          <w:rStyle w:val="longtext"/>
          <w:rFonts w:ascii="Times New Roman" w:hAnsi="Times New Roman" w:cs="Times New Roman"/>
          <w:sz w:val="20"/>
          <w:szCs w:val="20"/>
          <w:shd w:val="clear" w:color="auto" w:fill="FFFFFF"/>
        </w:rPr>
        <w:t xml:space="preserve">s of the Architectural Heritage, including developing the social conditions and increasing job opportunities, and organizing efforts among relevant actors helping to form a professional team to manage the system development zones architectural heritage </w:t>
      </w:r>
      <w:r w:rsidR="00D8025E" w:rsidRPr="00213B37">
        <w:rPr>
          <w:rStyle w:val="longtext"/>
          <w:rFonts w:ascii="Times New Roman" w:hAnsi="Times New Roman" w:cs="Times New Roman"/>
          <w:sz w:val="20"/>
          <w:szCs w:val="20"/>
        </w:rPr>
        <w:br/>
      </w:r>
      <w:r w:rsidR="004E6B49" w:rsidRPr="00213B37">
        <w:rPr>
          <w:rStyle w:val="longtext"/>
          <w:rFonts w:ascii="Times New Roman" w:hAnsi="Times New Roman" w:cs="Times New Roman"/>
          <w:sz w:val="20"/>
          <w:szCs w:val="20"/>
          <w:shd w:val="clear" w:color="auto" w:fill="FFFFFF"/>
        </w:rPr>
        <w:t xml:space="preserve">Research hypothesis: </w:t>
      </w:r>
      <w:r w:rsidR="004E6B49" w:rsidRPr="00213B37">
        <w:rPr>
          <w:rStyle w:val="longtext"/>
          <w:rFonts w:ascii="Times New Roman" w:hAnsi="Times New Roman" w:cs="Times New Roman"/>
          <w:sz w:val="20"/>
          <w:szCs w:val="20"/>
        </w:rPr>
        <w:br/>
      </w:r>
      <w:r w:rsidR="004E6B49" w:rsidRPr="00213B37">
        <w:rPr>
          <w:rStyle w:val="longtext"/>
          <w:rFonts w:ascii="Times New Roman" w:hAnsi="Times New Roman" w:cs="Times New Roman"/>
          <w:sz w:val="20"/>
          <w:szCs w:val="20"/>
          <w:shd w:val="clear" w:color="auto" w:fill="FFFFFF"/>
        </w:rPr>
        <w:t xml:space="preserve">Areas of architectural heritage is a rich regions need to respond to the effective development of tourism-yielding outstanding economic and sustainable planning of activities and uses as one reaches the main access to the sustainable development of the areas of architectural heritage nature tourism in the city, so is the nucleus of the sustainable development of the city, the mother and through the empirical study we find that the </w:t>
      </w:r>
      <w:proofErr w:type="spellStart"/>
      <w:r w:rsidR="00162948" w:rsidRPr="00213B37">
        <w:rPr>
          <w:rStyle w:val="longtext"/>
          <w:rFonts w:ascii="Times New Roman" w:hAnsi="Times New Roman" w:cs="Times New Roman"/>
          <w:sz w:val="20"/>
          <w:szCs w:val="20"/>
          <w:shd w:val="clear" w:color="auto" w:fill="FFFFFF"/>
        </w:rPr>
        <w:t>Almoaz</w:t>
      </w:r>
      <w:proofErr w:type="spellEnd"/>
      <w:r w:rsidR="00162948" w:rsidRPr="00213B37">
        <w:rPr>
          <w:rStyle w:val="longtext"/>
          <w:rFonts w:ascii="Times New Roman" w:hAnsi="Times New Roman" w:cs="Times New Roman"/>
          <w:sz w:val="20"/>
          <w:szCs w:val="20"/>
          <w:shd w:val="clear" w:color="auto" w:fill="FFFFFF"/>
        </w:rPr>
        <w:t xml:space="preserve"> street</w:t>
      </w:r>
      <w:r w:rsidR="004E6B49" w:rsidRPr="00213B37">
        <w:rPr>
          <w:rStyle w:val="longtext"/>
          <w:rFonts w:ascii="Times New Roman" w:hAnsi="Times New Roman" w:cs="Times New Roman"/>
          <w:sz w:val="20"/>
          <w:szCs w:val="20"/>
          <w:shd w:val="clear" w:color="auto" w:fill="FFFFFF"/>
        </w:rPr>
        <w:t xml:space="preserve"> nucleus the sustainable development of historic Cairo as part of the development of Cairo Governorate</w:t>
      </w:r>
      <w:r w:rsidR="00D8025E" w:rsidRPr="00213B37">
        <w:rPr>
          <w:rStyle w:val="longtext"/>
          <w:rFonts w:ascii="Times New Roman" w:hAnsi="Times New Roman" w:cs="Times New Roman"/>
          <w:sz w:val="20"/>
          <w:szCs w:val="20"/>
        </w:rPr>
        <w:br/>
      </w:r>
      <w:r w:rsidR="00D8025E" w:rsidRPr="007B513F">
        <w:rPr>
          <w:rStyle w:val="longtext"/>
          <w:rFonts w:ascii="Times New Roman" w:hAnsi="Times New Roman" w:cs="Times New Roman"/>
          <w:b/>
          <w:bCs/>
          <w:sz w:val="20"/>
          <w:szCs w:val="20"/>
          <w:shd w:val="clear" w:color="auto" w:fill="FFFFFF"/>
        </w:rPr>
        <w:t xml:space="preserve">Methodology: </w:t>
      </w:r>
      <w:r w:rsidR="00D8025E" w:rsidRPr="007B513F">
        <w:rPr>
          <w:rStyle w:val="longtext"/>
          <w:rFonts w:ascii="Times New Roman" w:hAnsi="Times New Roman" w:cs="Times New Roman"/>
          <w:b/>
          <w:bCs/>
          <w:sz w:val="20"/>
          <w:szCs w:val="20"/>
          <w:shd w:val="clear" w:color="auto" w:fill="FFFFFF"/>
        </w:rPr>
        <w:br/>
      </w:r>
      <w:r w:rsidR="007B513F">
        <w:rPr>
          <w:rStyle w:val="longtext"/>
          <w:rFonts w:ascii="Times New Roman" w:hAnsi="Times New Roman" w:cs="Times New Roman"/>
          <w:sz w:val="20"/>
          <w:szCs w:val="20"/>
          <w:shd w:val="clear" w:color="auto" w:fill="FFFFFF"/>
        </w:rPr>
        <w:t xml:space="preserve">             </w:t>
      </w:r>
      <w:r w:rsidR="00D8025E" w:rsidRPr="00213B37">
        <w:rPr>
          <w:rStyle w:val="longtext"/>
          <w:rFonts w:ascii="Times New Roman" w:hAnsi="Times New Roman" w:cs="Times New Roman"/>
          <w:sz w:val="20"/>
          <w:szCs w:val="20"/>
          <w:shd w:val="clear" w:color="auto" w:fill="FFFFFF"/>
        </w:rPr>
        <w:t xml:space="preserve">The general methodology of the research: - </w:t>
      </w:r>
      <w:r w:rsidR="00D8025E" w:rsidRPr="00213B37">
        <w:rPr>
          <w:rStyle w:val="longtext"/>
          <w:rFonts w:ascii="Times New Roman" w:hAnsi="Times New Roman" w:cs="Times New Roman"/>
          <w:sz w:val="20"/>
          <w:szCs w:val="20"/>
          <w:shd w:val="clear" w:color="auto" w:fill="FFFFFF"/>
        </w:rPr>
        <w:br/>
        <w:t xml:space="preserve">Adopt the methodology of the research on the combination of inductive and deductive approach and analytical in sequential </w:t>
      </w:r>
      <w:r w:rsidR="00D8025E" w:rsidRPr="00213B37">
        <w:rPr>
          <w:rStyle w:val="longtext"/>
          <w:rFonts w:ascii="Times New Roman" w:hAnsi="Times New Roman" w:cs="Times New Roman"/>
          <w:sz w:val="20"/>
          <w:szCs w:val="20"/>
        </w:rPr>
        <w:br/>
      </w:r>
      <w:r w:rsidR="00D8025E" w:rsidRPr="00213B37">
        <w:rPr>
          <w:rStyle w:val="longtext"/>
          <w:rFonts w:ascii="Times New Roman" w:hAnsi="Times New Roman" w:cs="Times New Roman"/>
          <w:sz w:val="20"/>
          <w:szCs w:val="20"/>
          <w:shd w:val="clear" w:color="auto" w:fill="FFFFFF"/>
        </w:rPr>
        <w:t xml:space="preserve">1 - deductive and inductive approach: - </w:t>
      </w:r>
      <w:r w:rsidR="00D8025E" w:rsidRPr="00213B37">
        <w:rPr>
          <w:rStyle w:val="longtext"/>
          <w:rFonts w:ascii="Times New Roman" w:hAnsi="Times New Roman" w:cs="Times New Roman"/>
          <w:sz w:val="20"/>
          <w:szCs w:val="20"/>
        </w:rPr>
        <w:br/>
      </w:r>
      <w:r w:rsidR="00D8025E" w:rsidRPr="00213B37">
        <w:rPr>
          <w:rStyle w:val="longtext"/>
          <w:rFonts w:ascii="Times New Roman" w:hAnsi="Times New Roman" w:cs="Times New Roman"/>
          <w:sz w:val="20"/>
          <w:szCs w:val="20"/>
          <w:shd w:val="clear" w:color="auto" w:fill="FFFFFF"/>
        </w:rPr>
        <w:t xml:space="preserve">Through a review of the concept of heritage areas and mechanisms for dealing with them and develop the strengths and weaknesses of the </w:t>
      </w:r>
      <w:r w:rsidR="00D8025E" w:rsidRPr="00213B37">
        <w:rPr>
          <w:rStyle w:val="longtext"/>
          <w:rFonts w:ascii="Times New Roman" w:hAnsi="Times New Roman" w:cs="Times New Roman"/>
          <w:sz w:val="20"/>
          <w:szCs w:val="20"/>
        </w:rPr>
        <w:br/>
      </w:r>
      <w:r w:rsidR="00D8025E" w:rsidRPr="00213B37">
        <w:rPr>
          <w:rStyle w:val="longtext"/>
          <w:rFonts w:ascii="Times New Roman" w:hAnsi="Times New Roman" w:cs="Times New Roman"/>
          <w:sz w:val="20"/>
          <w:szCs w:val="20"/>
          <w:shd w:val="clear" w:color="auto" w:fill="FFFFFF"/>
        </w:rPr>
        <w:t xml:space="preserve">2 - analytical method: - </w:t>
      </w:r>
      <w:r w:rsidR="00D8025E" w:rsidRPr="00213B37">
        <w:rPr>
          <w:rStyle w:val="longtext"/>
          <w:rFonts w:ascii="Times New Roman" w:hAnsi="Times New Roman" w:cs="Times New Roman"/>
          <w:sz w:val="20"/>
          <w:szCs w:val="20"/>
          <w:shd w:val="clear" w:color="auto" w:fill="FFFFFF"/>
        </w:rPr>
        <w:br/>
        <w:t xml:space="preserve">Analyze the economic effects of direct and indirect resulting from the sustainable development of areas of heritage nature tourism in the city </w:t>
      </w:r>
      <w:r w:rsidR="00D8025E" w:rsidRPr="00213B37">
        <w:rPr>
          <w:rStyle w:val="longtext"/>
          <w:rFonts w:ascii="Times New Roman" w:hAnsi="Times New Roman" w:cs="Times New Roman"/>
          <w:sz w:val="20"/>
          <w:szCs w:val="20"/>
        </w:rPr>
        <w:br/>
      </w:r>
      <w:r w:rsidR="00A276B1" w:rsidRPr="00213B37">
        <w:rPr>
          <w:rStyle w:val="longtext"/>
          <w:rFonts w:ascii="Times New Roman" w:hAnsi="Times New Roman" w:cs="Times New Roman"/>
          <w:sz w:val="20"/>
          <w:szCs w:val="20"/>
          <w:shd w:val="clear" w:color="auto" w:fill="FFFFFF"/>
        </w:rPr>
        <w:t>3</w:t>
      </w:r>
      <w:r w:rsidR="00D8025E" w:rsidRPr="00213B37">
        <w:rPr>
          <w:rStyle w:val="longtext"/>
          <w:rFonts w:ascii="Times New Roman" w:hAnsi="Times New Roman" w:cs="Times New Roman"/>
          <w:sz w:val="20"/>
          <w:szCs w:val="20"/>
          <w:shd w:val="clear" w:color="auto" w:fill="FFFFFF"/>
        </w:rPr>
        <w:t xml:space="preserve"> - Field approach: - </w:t>
      </w:r>
      <w:r w:rsidR="00D8025E" w:rsidRPr="00213B37">
        <w:rPr>
          <w:rStyle w:val="longtext"/>
          <w:rFonts w:ascii="Times New Roman" w:hAnsi="Times New Roman" w:cs="Times New Roman"/>
          <w:sz w:val="20"/>
          <w:szCs w:val="20"/>
          <w:shd w:val="clear" w:color="auto" w:fill="FFFFFF"/>
        </w:rPr>
        <w:br/>
        <w:t xml:space="preserve">A Field Study of </w:t>
      </w:r>
      <w:proofErr w:type="spellStart"/>
      <w:r w:rsidR="00A81C90" w:rsidRPr="00213B37">
        <w:rPr>
          <w:rStyle w:val="longtext"/>
          <w:rFonts w:ascii="Times New Roman" w:hAnsi="Times New Roman" w:cs="Times New Roman"/>
          <w:sz w:val="20"/>
          <w:szCs w:val="20"/>
          <w:shd w:val="clear" w:color="auto" w:fill="FFFFFF"/>
        </w:rPr>
        <w:t>Almoaz</w:t>
      </w:r>
      <w:proofErr w:type="spellEnd"/>
      <w:r w:rsidR="00FC3115" w:rsidRPr="00213B37">
        <w:rPr>
          <w:rStyle w:val="longtext"/>
          <w:rFonts w:ascii="Times New Roman" w:hAnsi="Times New Roman" w:cs="Times New Roman"/>
          <w:sz w:val="20"/>
          <w:szCs w:val="20"/>
          <w:shd w:val="clear" w:color="auto" w:fill="FFFFFF"/>
        </w:rPr>
        <w:t xml:space="preserve"> street </w:t>
      </w:r>
      <w:r w:rsidR="00D8025E" w:rsidRPr="00213B37">
        <w:rPr>
          <w:rStyle w:val="longtext"/>
          <w:rFonts w:ascii="Times New Roman" w:hAnsi="Times New Roman" w:cs="Times New Roman"/>
          <w:sz w:val="20"/>
          <w:szCs w:val="20"/>
          <w:shd w:val="clear" w:color="auto" w:fill="FFFFFF"/>
        </w:rPr>
        <w:t>to study the economic returns resulting from the development project and port development in the region</w:t>
      </w:r>
      <w:r w:rsidR="00D8025E" w:rsidRPr="00213B37">
        <w:rPr>
          <w:rStyle w:val="longtext"/>
          <w:rFonts w:ascii="Times New Roman" w:hAnsi="Times New Roman" w:cs="Times New Roman"/>
          <w:sz w:val="20"/>
          <w:szCs w:val="20"/>
          <w:shd w:val="clear" w:color="auto" w:fill="FFFFFF"/>
        </w:rPr>
        <w:br/>
        <w:t>1 - traditional areas of the city (website coordinating body of civilization</w:t>
      </w:r>
      <w:r w:rsidR="001D7ADA" w:rsidRPr="00213B37">
        <w:rPr>
          <w:rStyle w:val="longtext"/>
          <w:rFonts w:ascii="Times New Roman" w:hAnsi="Times New Roman" w:cs="Times New Roman"/>
          <w:sz w:val="20"/>
          <w:szCs w:val="20"/>
          <w:shd w:val="clear" w:color="auto" w:fill="FFFFFF"/>
        </w:rPr>
        <w:t xml:space="preserve"> in Egypt </w:t>
      </w:r>
      <w:r w:rsidR="00D8025E" w:rsidRPr="00213B37">
        <w:rPr>
          <w:rStyle w:val="longtext"/>
          <w:rFonts w:ascii="Times New Roman" w:hAnsi="Times New Roman" w:cs="Times New Roman"/>
          <w:sz w:val="20"/>
          <w:szCs w:val="20"/>
          <w:shd w:val="clear" w:color="auto" w:fill="FFFFFF"/>
        </w:rPr>
        <w:t xml:space="preserve">, 2010) </w:t>
      </w:r>
      <w:r w:rsidR="00D8025E" w:rsidRPr="00213B37">
        <w:rPr>
          <w:rStyle w:val="longtext"/>
          <w:rFonts w:ascii="Times New Roman" w:hAnsi="Times New Roman" w:cs="Times New Roman"/>
          <w:sz w:val="20"/>
          <w:szCs w:val="20"/>
        </w:rPr>
        <w:br/>
      </w:r>
      <w:r w:rsidR="001D7ADA" w:rsidRPr="00213B37">
        <w:rPr>
          <w:rStyle w:val="longtext"/>
          <w:rFonts w:ascii="Times New Roman" w:hAnsi="Times New Roman" w:cs="Times New Roman"/>
          <w:sz w:val="20"/>
          <w:szCs w:val="20"/>
          <w:shd w:val="clear" w:color="auto" w:fill="FFFFFF"/>
        </w:rPr>
        <w:t>a</w:t>
      </w:r>
      <w:r w:rsidR="00D8025E" w:rsidRPr="00213B37">
        <w:rPr>
          <w:rStyle w:val="longtext"/>
          <w:rFonts w:ascii="Times New Roman" w:hAnsi="Times New Roman" w:cs="Times New Roman"/>
          <w:sz w:val="20"/>
          <w:szCs w:val="20"/>
          <w:shd w:val="clear" w:color="auto" w:fill="FFFFFF"/>
        </w:rPr>
        <w:t xml:space="preserve">re areas of distinctive residential character of the historic and architecturally, both originated in ancient times, different </w:t>
      </w:r>
      <w:r w:rsidR="00DE4A4A" w:rsidRPr="00213B37">
        <w:rPr>
          <w:rStyle w:val="longtext"/>
          <w:rFonts w:ascii="Times New Roman" w:hAnsi="Times New Roman" w:cs="Times New Roman"/>
          <w:sz w:val="20"/>
          <w:szCs w:val="20"/>
          <w:shd w:val="clear" w:color="auto" w:fill="FFFFFF"/>
        </w:rPr>
        <w:t xml:space="preserve">ancients </w:t>
      </w:r>
      <w:r w:rsidR="00D8025E" w:rsidRPr="00213B37">
        <w:rPr>
          <w:rStyle w:val="longtext"/>
          <w:rFonts w:ascii="Times New Roman" w:hAnsi="Times New Roman" w:cs="Times New Roman"/>
          <w:sz w:val="20"/>
          <w:szCs w:val="20"/>
          <w:shd w:val="clear" w:color="auto" w:fill="FFFFFF"/>
        </w:rPr>
        <w:t xml:space="preserve"> Coptic and Islamic, or those that arose during the nineteenth century and early twentieth century. </w:t>
      </w:r>
      <w:r w:rsidR="00031429">
        <w:rPr>
          <w:rStyle w:val="longtext"/>
          <w:rFonts w:ascii="Times New Roman" w:hAnsi="Times New Roman" w:cs="Times New Roman"/>
          <w:sz w:val="20"/>
          <w:szCs w:val="20"/>
          <w:shd w:val="clear" w:color="auto" w:fill="FFFFFF"/>
        </w:rPr>
        <w:t xml:space="preserve">                                                                                                                                                                      </w:t>
      </w:r>
      <w:r w:rsidR="007B513F">
        <w:rPr>
          <w:rStyle w:val="longtext"/>
          <w:rFonts w:ascii="Times New Roman" w:hAnsi="Times New Roman" w:cs="Times New Roman"/>
          <w:sz w:val="20"/>
          <w:szCs w:val="20"/>
          <w:shd w:val="clear" w:color="auto" w:fill="FFFFFF"/>
        </w:rPr>
        <w:t xml:space="preserve">            </w:t>
      </w:r>
      <w:r w:rsidR="00031429">
        <w:rPr>
          <w:rStyle w:val="longtext"/>
          <w:rFonts w:ascii="Times New Roman" w:hAnsi="Times New Roman" w:cs="Times New Roman"/>
          <w:sz w:val="20"/>
          <w:szCs w:val="20"/>
          <w:shd w:val="clear" w:color="auto" w:fill="FFFFFF"/>
        </w:rPr>
        <w:t xml:space="preserve"> </w:t>
      </w:r>
      <w:r w:rsidR="00D8025E" w:rsidRPr="00213B37">
        <w:rPr>
          <w:rStyle w:val="longtext"/>
          <w:rFonts w:ascii="Times New Roman" w:hAnsi="Times New Roman" w:cs="Times New Roman"/>
          <w:sz w:val="20"/>
          <w:szCs w:val="20"/>
          <w:shd w:val="clear" w:color="auto" w:fill="FFFFFF"/>
        </w:rPr>
        <w:t xml:space="preserve">According to Law No. 119 of 2006 - the </w:t>
      </w:r>
      <w:r w:rsidR="001D7ADA" w:rsidRPr="00213B37">
        <w:rPr>
          <w:rStyle w:val="longtext"/>
          <w:rFonts w:ascii="Times New Roman" w:hAnsi="Times New Roman" w:cs="Times New Roman"/>
          <w:sz w:val="20"/>
          <w:szCs w:val="20"/>
          <w:shd w:val="clear" w:color="auto" w:fill="FFFFFF"/>
        </w:rPr>
        <w:t xml:space="preserve">item </w:t>
      </w:r>
      <w:r w:rsidR="00D8025E" w:rsidRPr="00213B37">
        <w:rPr>
          <w:rStyle w:val="longtext"/>
          <w:rFonts w:ascii="Times New Roman" w:hAnsi="Times New Roman" w:cs="Times New Roman"/>
          <w:sz w:val="20"/>
          <w:szCs w:val="20"/>
          <w:shd w:val="clear" w:color="auto" w:fill="FFFFFF"/>
        </w:rPr>
        <w:t xml:space="preserve">coordination of civilization and its executive regulations, these areas are characterized by an element or more of the elements specified by the traditional criteria for determining the areas referred to regulation. </w:t>
      </w:r>
      <w:r w:rsidR="00D8025E" w:rsidRPr="00213B37">
        <w:rPr>
          <w:rStyle w:val="longtext"/>
          <w:rFonts w:ascii="Times New Roman" w:hAnsi="Times New Roman" w:cs="Times New Roman"/>
          <w:sz w:val="20"/>
          <w:szCs w:val="20"/>
        </w:rPr>
        <w:br/>
      </w:r>
      <w:r w:rsidR="00D8025E" w:rsidRPr="00213B37">
        <w:rPr>
          <w:rStyle w:val="longtext"/>
          <w:rFonts w:ascii="Times New Roman" w:hAnsi="Times New Roman" w:cs="Times New Roman"/>
          <w:sz w:val="20"/>
          <w:szCs w:val="20"/>
          <w:shd w:val="clear" w:color="auto" w:fill="FFFFFF"/>
        </w:rPr>
        <w:t xml:space="preserve">Therefore, the areas of heritage value and its surroundings must be considered including the whole of the </w:t>
      </w:r>
    </w:p>
    <w:p w:rsidR="00D8025E" w:rsidRPr="00213B37" w:rsidRDefault="00031429" w:rsidP="00700BC5">
      <w:pPr>
        <w:spacing w:line="240" w:lineRule="auto"/>
        <w:rPr>
          <w:rStyle w:val="longtext"/>
          <w:rFonts w:ascii="Times New Roman" w:hAnsi="Times New Roman" w:cs="Times New Roman"/>
          <w:sz w:val="20"/>
          <w:szCs w:val="20"/>
          <w:shd w:val="clear" w:color="auto" w:fill="FFFFFF"/>
          <w:rtl/>
        </w:rPr>
      </w:pPr>
      <w:r>
        <w:rPr>
          <w:rStyle w:val="longtext"/>
          <w:rFonts w:ascii="Times New Roman" w:hAnsi="Times New Roman" w:cs="Times New Roman"/>
          <w:sz w:val="20"/>
          <w:szCs w:val="20"/>
          <w:shd w:val="clear" w:color="auto" w:fill="FFFFFF"/>
        </w:rPr>
        <w:br w:type="page"/>
      </w:r>
      <w:r w:rsidR="00D8025E" w:rsidRPr="00213B37">
        <w:rPr>
          <w:rStyle w:val="longtext"/>
          <w:rFonts w:ascii="Times New Roman" w:hAnsi="Times New Roman" w:cs="Times New Roman"/>
          <w:sz w:val="20"/>
          <w:szCs w:val="20"/>
          <w:shd w:val="clear" w:color="auto" w:fill="FFFFFF"/>
        </w:rPr>
        <w:lastRenderedPageBreak/>
        <w:t>buildings, squares and parks and streets, are a group integral depends on the balance between the parts of the nature and consistency of components</w:t>
      </w:r>
      <w:r w:rsidR="001D7ADA" w:rsidRPr="00213B37">
        <w:rPr>
          <w:rStyle w:val="longtext"/>
          <w:rFonts w:ascii="Times New Roman" w:hAnsi="Times New Roman" w:cs="Times New Roman"/>
          <w:sz w:val="20"/>
          <w:szCs w:val="20"/>
          <w:shd w:val="clear" w:color="auto" w:fill="FFFFFF"/>
        </w:rPr>
        <w:t xml:space="preserve"> and</w:t>
      </w:r>
      <w:r w:rsidR="00D8025E" w:rsidRPr="00213B37">
        <w:rPr>
          <w:rStyle w:val="longtext"/>
          <w:rFonts w:ascii="Times New Roman" w:hAnsi="Times New Roman" w:cs="Times New Roman"/>
          <w:sz w:val="20"/>
          <w:szCs w:val="20"/>
          <w:shd w:val="clear" w:color="auto" w:fill="FFFFFF"/>
        </w:rPr>
        <w:t xml:space="preserve"> represents the type of use and activities are made an integral part of the architectural heritage along with the architectural heritage</w:t>
      </w:r>
      <w:r w:rsidR="001D7ADA" w:rsidRPr="00213B37">
        <w:rPr>
          <w:rStyle w:val="longtext"/>
          <w:rFonts w:ascii="Times New Roman" w:hAnsi="Times New Roman" w:cs="Times New Roman"/>
          <w:sz w:val="20"/>
          <w:szCs w:val="20"/>
          <w:shd w:val="clear" w:color="auto" w:fill="FFFFFF"/>
        </w:rPr>
        <w:t xml:space="preserve"> and </w:t>
      </w:r>
      <w:r w:rsidR="00D8025E" w:rsidRPr="00213B37">
        <w:rPr>
          <w:rStyle w:val="longtext"/>
          <w:rFonts w:ascii="Times New Roman" w:hAnsi="Times New Roman" w:cs="Times New Roman"/>
          <w:sz w:val="20"/>
          <w:szCs w:val="20"/>
          <w:shd w:val="clear" w:color="auto" w:fill="FFFFFF"/>
        </w:rPr>
        <w:t xml:space="preserve"> therefore the kinds of trade and crafts and industries are an important part of the traditional and social considerations, which needs to be preserved and strengthened in the traditional areas in accordance with international conventions in maintaining the architectural heritage</w:t>
      </w:r>
      <w:r>
        <w:rPr>
          <w:rStyle w:val="longtext"/>
          <w:rFonts w:ascii="Times New Roman" w:hAnsi="Times New Roman" w:cs="Times New Roman"/>
          <w:sz w:val="20"/>
          <w:szCs w:val="20"/>
          <w:shd w:val="clear" w:color="auto" w:fill="FFFFFF"/>
        </w:rPr>
        <w:t xml:space="preserve">                                                                                                                                                                                                                                                                                                                                                                    </w:t>
      </w:r>
      <w:r w:rsidR="007B513F">
        <w:rPr>
          <w:rStyle w:val="longtext"/>
          <w:rFonts w:ascii="Times New Roman" w:hAnsi="Times New Roman" w:cs="Times New Roman"/>
          <w:sz w:val="20"/>
          <w:szCs w:val="20"/>
          <w:shd w:val="clear" w:color="auto" w:fill="FFFFFF"/>
        </w:rPr>
        <w:t xml:space="preserve">           </w:t>
      </w:r>
      <w:r>
        <w:rPr>
          <w:rStyle w:val="longtext"/>
          <w:rFonts w:ascii="Times New Roman" w:hAnsi="Times New Roman" w:cs="Times New Roman"/>
          <w:sz w:val="20"/>
          <w:szCs w:val="20"/>
          <w:shd w:val="clear" w:color="auto" w:fill="FFFFFF"/>
        </w:rPr>
        <w:t xml:space="preserve">                </w:t>
      </w:r>
      <w:r w:rsidR="00B94C3C" w:rsidRPr="00213B37">
        <w:rPr>
          <w:rStyle w:val="longtext"/>
          <w:rFonts w:ascii="Times New Roman" w:hAnsi="Times New Roman" w:cs="Times New Roman"/>
          <w:sz w:val="20"/>
          <w:szCs w:val="20"/>
          <w:shd w:val="clear" w:color="auto" w:fill="FFFFFF"/>
        </w:rPr>
        <w:t>The concept of archeological sites is referred to areas that have been registered in accordance with the Law of the effects and would therefore be subject to the effects of methods of protection and organization of building heights around the campus and determine the impact, and other requirements for the protection of monuments in the law.</w:t>
      </w:r>
      <w:r w:rsidR="0068498D" w:rsidRPr="00213B37">
        <w:rPr>
          <w:rStyle w:val="longtext"/>
          <w:rFonts w:ascii="Times New Roman" w:hAnsi="Times New Roman" w:cs="Times New Roman"/>
          <w:sz w:val="20"/>
          <w:szCs w:val="20"/>
          <w:shd w:val="clear" w:color="auto" w:fill="FFFFFF"/>
        </w:rPr>
        <w:t xml:space="preserve">                                                                       </w:t>
      </w:r>
      <w:r>
        <w:rPr>
          <w:rStyle w:val="longtext"/>
          <w:rFonts w:ascii="Times New Roman" w:hAnsi="Times New Roman" w:cs="Times New Roman"/>
          <w:sz w:val="20"/>
          <w:szCs w:val="20"/>
          <w:shd w:val="clear" w:color="auto" w:fill="FFFFFF"/>
        </w:rPr>
        <w:t xml:space="preserve">                                                                                                                </w:t>
      </w:r>
      <w:r w:rsidR="0068498D" w:rsidRPr="00213B37">
        <w:rPr>
          <w:rStyle w:val="longtext"/>
          <w:rFonts w:ascii="Times New Roman" w:hAnsi="Times New Roman" w:cs="Times New Roman"/>
          <w:sz w:val="20"/>
          <w:szCs w:val="20"/>
          <w:shd w:val="clear" w:color="auto" w:fill="FFFFFF"/>
        </w:rPr>
        <w:t xml:space="preserve">       </w:t>
      </w:r>
      <w:r w:rsidR="00B94C3C" w:rsidRPr="00213B37">
        <w:rPr>
          <w:rStyle w:val="longtext"/>
          <w:rFonts w:ascii="Times New Roman" w:hAnsi="Times New Roman" w:cs="Times New Roman"/>
          <w:sz w:val="20"/>
          <w:szCs w:val="20"/>
          <w:shd w:val="clear" w:color="auto" w:fill="FFFFFF"/>
        </w:rPr>
        <w:t xml:space="preserve"> </w:t>
      </w:r>
      <w:r>
        <w:rPr>
          <w:rStyle w:val="longtext"/>
          <w:rFonts w:ascii="Times New Roman" w:hAnsi="Times New Roman" w:cs="Times New Roman"/>
          <w:sz w:val="20"/>
          <w:szCs w:val="20"/>
          <w:shd w:val="clear" w:color="auto" w:fill="FFFFFF"/>
        </w:rPr>
        <w:t xml:space="preserve">   </w:t>
      </w:r>
      <w:r w:rsidR="0068498D" w:rsidRPr="00213B37">
        <w:rPr>
          <w:rStyle w:val="longtext"/>
          <w:rFonts w:ascii="Times New Roman" w:hAnsi="Times New Roman" w:cs="Times New Roman"/>
          <w:sz w:val="20"/>
          <w:szCs w:val="20"/>
          <w:shd w:val="clear" w:color="auto" w:fill="FFFFFF"/>
        </w:rPr>
        <w:t xml:space="preserve">It </w:t>
      </w:r>
      <w:proofErr w:type="gramStart"/>
      <w:r w:rsidR="00B94C3C" w:rsidRPr="00213B37">
        <w:rPr>
          <w:rStyle w:val="longtext"/>
          <w:rFonts w:ascii="Times New Roman" w:hAnsi="Times New Roman" w:cs="Times New Roman"/>
          <w:sz w:val="20"/>
          <w:szCs w:val="20"/>
          <w:shd w:val="clear" w:color="auto" w:fill="FFFFFF"/>
        </w:rPr>
        <w:t>Can</w:t>
      </w:r>
      <w:proofErr w:type="gramEnd"/>
      <w:r w:rsidR="00B94C3C" w:rsidRPr="00213B37">
        <w:rPr>
          <w:rStyle w:val="longtext"/>
          <w:rFonts w:ascii="Times New Roman" w:hAnsi="Times New Roman" w:cs="Times New Roman"/>
          <w:sz w:val="20"/>
          <w:szCs w:val="20"/>
          <w:shd w:val="clear" w:color="auto" w:fill="FFFFFF"/>
        </w:rPr>
        <w:t xml:space="preserve"> be applied to requirements for areas to areas of archaeological heritage, particularly with respect to a sphere of heritage buildings and protective factors such as determining elevations to conform with the heritage buildings or to identify activities that are compatible with the nature and characteristics of areas and heritage buildings. Often, the areas heritage in space archaeological sites as a group of heritage buildings housing dating back to the nineteenth century and early twentieth century, which is located on the effects recorded in the historical sites in Cairo and in this case to be considered as such areas as heritage distinct and need to be registered and maintain appropriate methods renovated or rehabilitated so as not to be demolished or altered in losing worth.</w:t>
      </w:r>
      <w:r w:rsidR="00D8025E" w:rsidRPr="00213B37">
        <w:rPr>
          <w:rStyle w:val="longtext"/>
          <w:rFonts w:ascii="Times New Roman" w:hAnsi="Times New Roman" w:cs="Times New Roman"/>
          <w:sz w:val="20"/>
          <w:szCs w:val="20"/>
          <w:shd w:val="clear" w:color="auto" w:fill="FFFFFF"/>
        </w:rPr>
        <w:br/>
      </w:r>
      <w:r w:rsidR="00D8025E" w:rsidRPr="00031429">
        <w:rPr>
          <w:rStyle w:val="longtext"/>
          <w:rFonts w:ascii="Times New Roman" w:hAnsi="Times New Roman" w:cs="Times New Roman"/>
          <w:b/>
          <w:bCs/>
          <w:sz w:val="20"/>
          <w:szCs w:val="20"/>
          <w:shd w:val="clear" w:color="auto" w:fill="FFFFFF"/>
        </w:rPr>
        <w:t>1-1 criteria for determining areas of heritage value</w:t>
      </w:r>
      <w:r w:rsidR="00D8025E" w:rsidRPr="00213B37">
        <w:rPr>
          <w:rStyle w:val="longtext"/>
          <w:rFonts w:ascii="Times New Roman" w:hAnsi="Times New Roman" w:cs="Times New Roman"/>
          <w:sz w:val="20"/>
          <w:szCs w:val="20"/>
          <w:shd w:val="clear" w:color="auto" w:fill="FFFFFF"/>
        </w:rPr>
        <w:t xml:space="preserve"> </w:t>
      </w:r>
      <w:r w:rsidR="00D8025E" w:rsidRPr="00213B37">
        <w:rPr>
          <w:rStyle w:val="longtext"/>
          <w:rFonts w:ascii="Times New Roman" w:hAnsi="Times New Roman" w:cs="Times New Roman"/>
          <w:sz w:val="20"/>
          <w:szCs w:val="20"/>
        </w:rPr>
        <w:br/>
      </w:r>
      <w:r w:rsidR="00700BC5">
        <w:rPr>
          <w:rStyle w:val="longtext"/>
          <w:rFonts w:ascii="Times New Roman" w:hAnsi="Times New Roman" w:cs="Times New Roman"/>
          <w:sz w:val="20"/>
          <w:szCs w:val="20"/>
          <w:shd w:val="clear" w:color="auto" w:fill="FFFFFF"/>
        </w:rPr>
        <w:t xml:space="preserve">           </w:t>
      </w:r>
      <w:r w:rsidR="00D8025E" w:rsidRPr="00213B37">
        <w:rPr>
          <w:rStyle w:val="longtext"/>
          <w:rFonts w:ascii="Times New Roman" w:hAnsi="Times New Roman" w:cs="Times New Roman"/>
          <w:sz w:val="20"/>
          <w:szCs w:val="20"/>
          <w:shd w:val="clear" w:color="auto" w:fill="FFFFFF"/>
        </w:rPr>
        <w:t>Identify areas according to traditional history and characteristics of the region and also build on the presence of clusters of heritage buildings in these areas</w:t>
      </w:r>
      <w:r w:rsidR="00E64451">
        <w:rPr>
          <w:rStyle w:val="longtext"/>
          <w:rFonts w:ascii="Times New Roman" w:hAnsi="Times New Roman" w:cs="Times New Roman"/>
          <w:sz w:val="20"/>
          <w:szCs w:val="20"/>
          <w:shd w:val="clear" w:color="auto" w:fill="FFFFFF"/>
        </w:rPr>
        <w:t xml:space="preserve">.                                                                                                                          </w:t>
      </w:r>
      <w:r w:rsidR="00D8025E" w:rsidRPr="00213B37">
        <w:rPr>
          <w:rStyle w:val="longtext"/>
          <w:rFonts w:ascii="Times New Roman" w:hAnsi="Times New Roman" w:cs="Times New Roman"/>
          <w:sz w:val="20"/>
          <w:szCs w:val="20"/>
          <w:shd w:val="clear" w:color="auto" w:fill="FFFFFF"/>
        </w:rPr>
        <w:t>Areas include the traditional areas of the entire area Downtown (</w:t>
      </w:r>
      <w:r w:rsidR="00B94C3C" w:rsidRPr="00213B37">
        <w:rPr>
          <w:rStyle w:val="longtext"/>
          <w:rFonts w:ascii="Times New Roman" w:hAnsi="Times New Roman" w:cs="Times New Roman"/>
          <w:sz w:val="20"/>
          <w:szCs w:val="20"/>
          <w:shd w:val="clear" w:color="auto" w:fill="FFFFFF"/>
        </w:rPr>
        <w:t xml:space="preserve">Cairo </w:t>
      </w:r>
      <w:proofErr w:type="spellStart"/>
      <w:r w:rsidR="00B94C3C" w:rsidRPr="00213B37">
        <w:rPr>
          <w:rStyle w:val="longtext"/>
          <w:rFonts w:ascii="Times New Roman" w:hAnsi="Times New Roman" w:cs="Times New Roman"/>
          <w:sz w:val="20"/>
          <w:szCs w:val="20"/>
          <w:shd w:val="clear" w:color="auto" w:fill="FFFFFF"/>
        </w:rPr>
        <w:t>Alkadyai</w:t>
      </w:r>
      <w:proofErr w:type="spellEnd"/>
      <w:r w:rsidR="00D8025E" w:rsidRPr="00213B37">
        <w:rPr>
          <w:rStyle w:val="longtext"/>
          <w:rFonts w:ascii="Times New Roman" w:hAnsi="Times New Roman" w:cs="Times New Roman"/>
          <w:sz w:val="20"/>
          <w:szCs w:val="20"/>
          <w:shd w:val="clear" w:color="auto" w:fill="FFFFFF"/>
        </w:rPr>
        <w:t>), or the Turkish quarter of the European quarter in Alexandria or specific locations within the region or district, according to the quality of planning and features of architectural or according to the intensity of heritage buildings, and can also be considered a field or an entire street as a heritage unique, whether within the conservation area or outside the executive regulations of Law No. 119 of 2008</w:t>
      </w:r>
      <w:r w:rsidR="0068498D" w:rsidRPr="00213B37">
        <w:rPr>
          <w:rStyle w:val="longtext"/>
          <w:rFonts w:ascii="Times New Roman" w:hAnsi="Times New Roman" w:cs="Times New Roman"/>
          <w:sz w:val="20"/>
          <w:szCs w:val="20"/>
          <w:shd w:val="clear" w:color="auto" w:fill="FFFFFF"/>
        </w:rPr>
        <w:t>.</w:t>
      </w:r>
      <w:r w:rsidR="00D8025E" w:rsidRPr="00213B37">
        <w:rPr>
          <w:rStyle w:val="longtext"/>
          <w:rFonts w:ascii="Times New Roman" w:hAnsi="Times New Roman" w:cs="Times New Roman"/>
          <w:sz w:val="20"/>
          <w:szCs w:val="20"/>
          <w:shd w:val="clear" w:color="auto" w:fill="FFFFFF"/>
        </w:rPr>
        <w:t xml:space="preserve"> </w:t>
      </w:r>
      <w:r w:rsidR="00D8025E" w:rsidRPr="00213B37">
        <w:rPr>
          <w:rStyle w:val="longtext"/>
          <w:rFonts w:ascii="Times New Roman" w:hAnsi="Times New Roman" w:cs="Times New Roman"/>
          <w:sz w:val="20"/>
          <w:szCs w:val="20"/>
        </w:rPr>
        <w:br/>
      </w:r>
      <w:r w:rsidR="0068498D" w:rsidRPr="00213B37">
        <w:rPr>
          <w:rStyle w:val="longtext"/>
          <w:rFonts w:ascii="Times New Roman" w:hAnsi="Times New Roman" w:cs="Times New Roman"/>
          <w:sz w:val="20"/>
          <w:szCs w:val="20"/>
          <w:shd w:val="clear" w:color="auto" w:fill="FFFFFF"/>
        </w:rPr>
        <w:t>It m</w:t>
      </w:r>
      <w:r w:rsidR="00D8025E" w:rsidRPr="00213B37">
        <w:rPr>
          <w:rStyle w:val="longtext"/>
          <w:rFonts w:ascii="Times New Roman" w:hAnsi="Times New Roman" w:cs="Times New Roman"/>
          <w:sz w:val="20"/>
          <w:szCs w:val="20"/>
          <w:shd w:val="clear" w:color="auto" w:fill="FFFFFF"/>
        </w:rPr>
        <w:t xml:space="preserve">ust take these areas a priority and special attention for environmental issues and public landscaping and pavement infrastructure is the most important areas that characterize the city and highlight the glory and beauty and value. </w:t>
      </w:r>
      <w:r w:rsidR="00D8025E" w:rsidRPr="00213B37">
        <w:rPr>
          <w:rStyle w:val="longtext"/>
          <w:rFonts w:ascii="Times New Roman" w:hAnsi="Times New Roman" w:cs="Times New Roman"/>
          <w:sz w:val="20"/>
          <w:szCs w:val="20"/>
        </w:rPr>
        <w:br/>
      </w:r>
      <w:r w:rsidR="0068498D" w:rsidRPr="00213B37">
        <w:rPr>
          <w:rStyle w:val="longtext"/>
          <w:rFonts w:ascii="Times New Roman" w:hAnsi="Times New Roman" w:cs="Times New Roman"/>
          <w:sz w:val="20"/>
          <w:szCs w:val="20"/>
          <w:shd w:val="clear" w:color="auto" w:fill="FFFFFF"/>
        </w:rPr>
        <w:t xml:space="preserve">By </w:t>
      </w:r>
      <w:r w:rsidR="00D8025E" w:rsidRPr="00213B37">
        <w:rPr>
          <w:rStyle w:val="longtext"/>
          <w:rFonts w:ascii="Times New Roman" w:hAnsi="Times New Roman" w:cs="Times New Roman"/>
          <w:sz w:val="20"/>
          <w:szCs w:val="20"/>
          <w:shd w:val="clear" w:color="auto" w:fill="FFFFFF"/>
        </w:rPr>
        <w:t xml:space="preserve"> dealing with the heritage areas through the following steps: </w:t>
      </w:r>
      <w:r w:rsidR="00D8025E" w:rsidRPr="00213B37">
        <w:rPr>
          <w:rStyle w:val="longtext"/>
          <w:rFonts w:ascii="Times New Roman" w:hAnsi="Times New Roman" w:cs="Times New Roman"/>
          <w:sz w:val="20"/>
          <w:szCs w:val="20"/>
        </w:rPr>
        <w:br/>
      </w:r>
      <w:r w:rsidR="00D8025E" w:rsidRPr="00213B37">
        <w:rPr>
          <w:rStyle w:val="longtext"/>
          <w:rFonts w:ascii="Times New Roman" w:hAnsi="Times New Roman" w:cs="Times New Roman"/>
          <w:sz w:val="20"/>
          <w:szCs w:val="20"/>
          <w:shd w:val="clear" w:color="auto" w:fill="FFFFFF"/>
        </w:rPr>
        <w:t xml:space="preserve">A - Identification, documentation and registration </w:t>
      </w:r>
      <w:r w:rsidR="00D8025E" w:rsidRPr="00213B37">
        <w:rPr>
          <w:rStyle w:val="longtext"/>
          <w:rFonts w:ascii="Times New Roman" w:hAnsi="Times New Roman" w:cs="Times New Roman"/>
          <w:sz w:val="20"/>
          <w:szCs w:val="20"/>
        </w:rPr>
        <w:br/>
      </w:r>
      <w:r w:rsidR="00D8025E" w:rsidRPr="00213B37">
        <w:rPr>
          <w:rStyle w:val="longtext"/>
          <w:rFonts w:ascii="Times New Roman" w:hAnsi="Times New Roman" w:cs="Times New Roman"/>
          <w:sz w:val="20"/>
          <w:szCs w:val="20"/>
          <w:shd w:val="clear" w:color="auto" w:fill="FFFFFF"/>
        </w:rPr>
        <w:t xml:space="preserve">B - Classification and prioritization </w:t>
      </w:r>
      <w:r w:rsidR="00D8025E" w:rsidRPr="00213B37">
        <w:rPr>
          <w:rStyle w:val="longtext"/>
          <w:rFonts w:ascii="Times New Roman" w:hAnsi="Times New Roman" w:cs="Times New Roman"/>
          <w:sz w:val="20"/>
          <w:szCs w:val="20"/>
        </w:rPr>
        <w:br/>
      </w:r>
      <w:r w:rsidR="00D8025E" w:rsidRPr="00213B37">
        <w:rPr>
          <w:rStyle w:val="longtext"/>
          <w:rFonts w:ascii="Times New Roman" w:hAnsi="Times New Roman" w:cs="Times New Roman"/>
          <w:sz w:val="20"/>
          <w:szCs w:val="20"/>
          <w:shd w:val="clear" w:color="auto" w:fill="FFFFFF"/>
        </w:rPr>
        <w:t xml:space="preserve">C - a regulation on the protection and preservation </w:t>
      </w:r>
      <w:r w:rsidR="00D8025E" w:rsidRPr="00213B37">
        <w:rPr>
          <w:rStyle w:val="longtext"/>
          <w:rFonts w:ascii="Times New Roman" w:hAnsi="Times New Roman" w:cs="Times New Roman"/>
          <w:sz w:val="20"/>
          <w:szCs w:val="20"/>
        </w:rPr>
        <w:br/>
      </w:r>
      <w:r w:rsidR="00D8025E" w:rsidRPr="00213B37">
        <w:rPr>
          <w:rStyle w:val="longtext"/>
          <w:rFonts w:ascii="Times New Roman" w:hAnsi="Times New Roman" w:cs="Times New Roman"/>
          <w:sz w:val="20"/>
          <w:szCs w:val="20"/>
          <w:shd w:val="clear" w:color="auto" w:fill="FFFFFF"/>
        </w:rPr>
        <w:t>D - Implementation of Conservation Projects</w:t>
      </w:r>
      <w:r w:rsidR="007B513F">
        <w:rPr>
          <w:rStyle w:val="longtext"/>
          <w:rFonts w:ascii="Times New Roman" w:hAnsi="Times New Roman" w:cs="Times New Roman"/>
          <w:sz w:val="20"/>
          <w:szCs w:val="20"/>
          <w:shd w:val="clear" w:color="auto" w:fill="FFFFFF"/>
        </w:rPr>
        <w:t xml:space="preserve"> </w:t>
      </w:r>
      <w:r>
        <w:rPr>
          <w:rStyle w:val="longtext"/>
          <w:rFonts w:ascii="Times New Roman" w:hAnsi="Times New Roman" w:cs="Times New Roman"/>
          <w:sz w:val="20"/>
          <w:szCs w:val="20"/>
          <w:shd w:val="clear" w:color="auto" w:fill="FFFFFF"/>
        </w:rPr>
        <w:t xml:space="preserve">                                                                                                                  </w:t>
      </w:r>
      <w:r w:rsidR="00D8025E" w:rsidRPr="007B513F">
        <w:rPr>
          <w:rStyle w:val="longtext"/>
          <w:rFonts w:ascii="Times New Roman" w:hAnsi="Times New Roman" w:cs="Times New Roman"/>
          <w:b/>
          <w:bCs/>
          <w:sz w:val="20"/>
          <w:szCs w:val="20"/>
          <w:shd w:val="clear" w:color="auto" w:fill="FFFFFF"/>
        </w:rPr>
        <w:t xml:space="preserve">1-2 </w:t>
      </w:r>
      <w:r w:rsidR="0068498D" w:rsidRPr="007B513F">
        <w:rPr>
          <w:rStyle w:val="longtext"/>
          <w:rFonts w:ascii="Times New Roman" w:hAnsi="Times New Roman" w:cs="Times New Roman"/>
          <w:b/>
          <w:bCs/>
          <w:sz w:val="20"/>
          <w:szCs w:val="20"/>
          <w:shd w:val="clear" w:color="auto" w:fill="FFFFFF"/>
        </w:rPr>
        <w:t xml:space="preserve">The mechanism  </w:t>
      </w:r>
      <w:r w:rsidR="00D8025E" w:rsidRPr="007B513F">
        <w:rPr>
          <w:rStyle w:val="longtext"/>
          <w:rFonts w:ascii="Times New Roman" w:hAnsi="Times New Roman" w:cs="Times New Roman"/>
          <w:b/>
          <w:bCs/>
          <w:sz w:val="20"/>
          <w:szCs w:val="20"/>
          <w:shd w:val="clear" w:color="auto" w:fill="FFFFFF"/>
        </w:rPr>
        <w:t xml:space="preserve">to identify and record the traditional areas: </w:t>
      </w:r>
      <w:r w:rsidR="00D8025E" w:rsidRPr="00213B37">
        <w:rPr>
          <w:rStyle w:val="longtext"/>
          <w:rFonts w:ascii="Times New Roman" w:hAnsi="Times New Roman" w:cs="Times New Roman"/>
          <w:sz w:val="20"/>
          <w:szCs w:val="20"/>
        </w:rPr>
        <w:br/>
      </w:r>
      <w:r w:rsidR="00700BC5">
        <w:rPr>
          <w:rStyle w:val="longtext"/>
          <w:rFonts w:ascii="Times New Roman" w:hAnsi="Times New Roman" w:cs="Times New Roman"/>
          <w:sz w:val="20"/>
          <w:szCs w:val="20"/>
          <w:shd w:val="clear" w:color="auto" w:fill="FFFFFF"/>
        </w:rPr>
        <w:t xml:space="preserve">             </w:t>
      </w:r>
      <w:r w:rsidR="0068498D" w:rsidRPr="00213B37">
        <w:rPr>
          <w:rStyle w:val="longtext"/>
          <w:rFonts w:ascii="Times New Roman" w:hAnsi="Times New Roman" w:cs="Times New Roman"/>
          <w:sz w:val="20"/>
          <w:szCs w:val="20"/>
          <w:shd w:val="clear" w:color="auto" w:fill="FFFFFF"/>
        </w:rPr>
        <w:t xml:space="preserve">By </w:t>
      </w:r>
      <w:r w:rsidR="00D8025E" w:rsidRPr="00213B37">
        <w:rPr>
          <w:rStyle w:val="longtext"/>
          <w:rFonts w:ascii="Times New Roman" w:hAnsi="Times New Roman" w:cs="Times New Roman"/>
          <w:sz w:val="20"/>
          <w:szCs w:val="20"/>
          <w:shd w:val="clear" w:color="auto" w:fill="FFFFFF"/>
        </w:rPr>
        <w:t xml:space="preserve"> determining the scope of heritage areas on the maps of the reality of historical maps, according to the importance of heritage buildings. Applying the principles and criteria contained the executive regulations of Law 119 of 2008, and are documented areas of traditional excellence in order to take action to maintain and protect the necessary and the application of building regulations and urban planning and coordination of civilization of their own, where you must work archive special attention to these areas in each governorate and record the areas heritage After you select the ranges , it is set in the comprehensive outline of the city as areas of heritage and of great value, then it is a special scheme suited to character, and distinctiveness. And notify the city councils and local councils and </w:t>
      </w:r>
      <w:r w:rsidR="00D22DBA" w:rsidRPr="00213B37">
        <w:rPr>
          <w:rStyle w:val="longtext"/>
          <w:rFonts w:ascii="Times New Roman" w:hAnsi="Times New Roman" w:cs="Times New Roman"/>
          <w:sz w:val="20"/>
          <w:szCs w:val="20"/>
          <w:shd w:val="clear" w:color="auto" w:fill="FFFFFF"/>
        </w:rPr>
        <w:t xml:space="preserve">Private </w:t>
      </w:r>
      <w:r w:rsidR="0068498D" w:rsidRPr="00213B37">
        <w:rPr>
          <w:rStyle w:val="longtext"/>
          <w:rFonts w:ascii="Times New Roman" w:hAnsi="Times New Roman" w:cs="Times New Roman"/>
          <w:sz w:val="20"/>
          <w:szCs w:val="20"/>
          <w:shd w:val="clear" w:color="auto" w:fill="FFFFFF"/>
        </w:rPr>
        <w:t>Associations</w:t>
      </w:r>
      <w:r w:rsidR="00D22DBA" w:rsidRPr="00213B37">
        <w:rPr>
          <w:rStyle w:val="longtext"/>
          <w:rFonts w:ascii="Times New Roman" w:hAnsi="Times New Roman" w:cs="Times New Roman"/>
          <w:sz w:val="20"/>
          <w:szCs w:val="20"/>
          <w:shd w:val="clear" w:color="auto" w:fill="FFFFFF"/>
        </w:rPr>
        <w:t xml:space="preserve"> (</w:t>
      </w:r>
      <w:r w:rsidR="0068498D" w:rsidRPr="00213B37">
        <w:rPr>
          <w:rStyle w:val="longtext"/>
          <w:rFonts w:ascii="Times New Roman" w:hAnsi="Times New Roman" w:cs="Times New Roman"/>
          <w:sz w:val="20"/>
          <w:szCs w:val="20"/>
          <w:shd w:val="clear" w:color="auto" w:fill="FFFFFF"/>
        </w:rPr>
        <w:t xml:space="preserve"> </w:t>
      </w:r>
      <w:r w:rsidR="00D8025E" w:rsidRPr="00213B37">
        <w:rPr>
          <w:rStyle w:val="longtext"/>
          <w:rFonts w:ascii="Times New Roman" w:hAnsi="Times New Roman" w:cs="Times New Roman"/>
          <w:sz w:val="20"/>
          <w:szCs w:val="20"/>
          <w:shd w:val="clear" w:color="auto" w:fill="FFFFFF"/>
        </w:rPr>
        <w:t>NGOs</w:t>
      </w:r>
      <w:r w:rsidR="00D22DBA" w:rsidRPr="00213B37">
        <w:rPr>
          <w:rStyle w:val="longtext"/>
          <w:rFonts w:ascii="Times New Roman" w:hAnsi="Times New Roman" w:cs="Times New Roman"/>
          <w:sz w:val="20"/>
          <w:szCs w:val="20"/>
          <w:shd w:val="clear" w:color="auto" w:fill="FFFFFF"/>
        </w:rPr>
        <w:t>)</w:t>
      </w:r>
      <w:r w:rsidR="00D8025E" w:rsidRPr="00213B37">
        <w:rPr>
          <w:rStyle w:val="longtext"/>
          <w:rFonts w:ascii="Times New Roman" w:hAnsi="Times New Roman" w:cs="Times New Roman"/>
          <w:sz w:val="20"/>
          <w:szCs w:val="20"/>
          <w:shd w:val="clear" w:color="auto" w:fill="FFFFFF"/>
        </w:rPr>
        <w:t xml:space="preserve"> in this register to be taking the necessary action to protect and preserve and develop plans appropriate according to the nature and characteristics of each region separately</w:t>
      </w:r>
      <w:r w:rsidR="00065FAC">
        <w:rPr>
          <w:rStyle w:val="longtext"/>
          <w:rFonts w:ascii="Times New Roman" w:hAnsi="Times New Roman" w:cs="Times New Roman"/>
          <w:sz w:val="20"/>
          <w:szCs w:val="20"/>
          <w:shd w:val="clear" w:color="auto" w:fill="FFFFFF"/>
        </w:rPr>
        <w:t xml:space="preserve">                                                                                                                 A</w:t>
      </w:r>
      <w:r w:rsidR="00065FAC" w:rsidRPr="00213B37">
        <w:rPr>
          <w:rStyle w:val="longtext"/>
          <w:rFonts w:ascii="Times New Roman" w:hAnsi="Times New Roman" w:cs="Times New Roman"/>
          <w:sz w:val="20"/>
          <w:szCs w:val="20"/>
          <w:shd w:val="clear" w:color="auto" w:fill="FFFFFF"/>
        </w:rPr>
        <w:t>rchive</w:t>
      </w:r>
      <w:r w:rsidR="006A5F53" w:rsidRPr="00213B37">
        <w:rPr>
          <w:rStyle w:val="longtext"/>
          <w:rFonts w:ascii="Times New Roman" w:hAnsi="Times New Roman" w:cs="Times New Roman"/>
          <w:sz w:val="20"/>
          <w:szCs w:val="20"/>
          <w:shd w:val="clear" w:color="auto" w:fill="FFFFFF"/>
        </w:rPr>
        <w:t xml:space="preserve"> contains the following elements:</w:t>
      </w:r>
      <w:r w:rsidR="00D22DBA" w:rsidRPr="00213B37">
        <w:rPr>
          <w:rStyle w:val="longtext"/>
          <w:rFonts w:ascii="Times New Roman" w:hAnsi="Times New Roman" w:cs="Times New Roman" w:hint="cs"/>
          <w:sz w:val="20"/>
          <w:szCs w:val="20"/>
          <w:shd w:val="clear" w:color="auto" w:fill="FFFFFF"/>
          <w:rtl/>
        </w:rPr>
        <w:t xml:space="preserve"> </w:t>
      </w:r>
      <w:r w:rsidR="006A5F53" w:rsidRPr="00213B37">
        <w:rPr>
          <w:rStyle w:val="longtext"/>
          <w:rFonts w:ascii="Times New Roman" w:hAnsi="Times New Roman" w:cs="Times New Roman"/>
          <w:sz w:val="20"/>
          <w:szCs w:val="20"/>
          <w:shd w:val="clear" w:color="auto" w:fill="FFFFFF"/>
        </w:rPr>
        <w:br/>
      </w:r>
      <w:r w:rsidR="00700BC5">
        <w:rPr>
          <w:rStyle w:val="longtext"/>
          <w:rFonts w:ascii="Times New Roman" w:hAnsi="Times New Roman" w:cs="Times New Roman"/>
          <w:sz w:val="20"/>
          <w:szCs w:val="20"/>
          <w:shd w:val="clear" w:color="auto" w:fill="FFFFFF"/>
        </w:rPr>
        <w:t>a</w:t>
      </w:r>
      <w:r w:rsidR="006A5F53" w:rsidRPr="00213B37">
        <w:rPr>
          <w:rStyle w:val="longtext"/>
          <w:rFonts w:ascii="Times New Roman" w:hAnsi="Times New Roman" w:cs="Times New Roman"/>
          <w:sz w:val="20"/>
          <w:szCs w:val="20"/>
          <w:shd w:val="clear" w:color="auto" w:fill="FFFFFF"/>
        </w:rPr>
        <w:t xml:space="preserve"> - Maps, charts, original historical and current standards of different drawing and aerial photographs that highlight various characteristics of the planning and construction of the region</w:t>
      </w:r>
      <w:r w:rsidR="00D8025E" w:rsidRPr="00213B37">
        <w:rPr>
          <w:rStyle w:val="longtext"/>
          <w:rFonts w:ascii="Times New Roman" w:hAnsi="Times New Roman" w:cs="Times New Roman"/>
          <w:sz w:val="20"/>
          <w:szCs w:val="20"/>
        </w:rPr>
        <w:br/>
      </w:r>
      <w:r w:rsidR="00700BC5">
        <w:rPr>
          <w:rStyle w:val="longtext"/>
          <w:rFonts w:ascii="Times New Roman" w:hAnsi="Times New Roman" w:cs="Times New Roman"/>
          <w:sz w:val="20"/>
          <w:szCs w:val="20"/>
          <w:shd w:val="clear" w:color="auto" w:fill="FFFFFF"/>
        </w:rPr>
        <w:t>b</w:t>
      </w:r>
      <w:r w:rsidR="00D8025E" w:rsidRPr="00213B37">
        <w:rPr>
          <w:rStyle w:val="longtext"/>
          <w:rFonts w:ascii="Times New Roman" w:hAnsi="Times New Roman" w:cs="Times New Roman"/>
          <w:sz w:val="20"/>
          <w:szCs w:val="20"/>
          <w:shd w:val="clear" w:color="auto" w:fill="FFFFFF"/>
        </w:rPr>
        <w:t xml:space="preserve"> - </w:t>
      </w:r>
      <w:r w:rsidR="00D22DBA" w:rsidRPr="00213B37">
        <w:rPr>
          <w:rStyle w:val="longtext"/>
          <w:rFonts w:ascii="Times New Roman" w:hAnsi="Times New Roman" w:cs="Times New Roman"/>
          <w:sz w:val="20"/>
          <w:szCs w:val="20"/>
          <w:shd w:val="clear" w:color="auto" w:fill="FFFFFF"/>
        </w:rPr>
        <w:t>H</w:t>
      </w:r>
      <w:r w:rsidR="00D8025E" w:rsidRPr="00213B37">
        <w:rPr>
          <w:rStyle w:val="longtext"/>
          <w:rFonts w:ascii="Times New Roman" w:hAnsi="Times New Roman" w:cs="Times New Roman"/>
          <w:sz w:val="20"/>
          <w:szCs w:val="20"/>
          <w:shd w:val="clear" w:color="auto" w:fill="FFFFFF"/>
        </w:rPr>
        <w:t>istorical documents on the establishment of a city or region and its development</w:t>
      </w:r>
      <w:r w:rsidR="00D22DBA" w:rsidRPr="00213B37">
        <w:rPr>
          <w:rStyle w:val="longtext"/>
          <w:rFonts w:ascii="Times New Roman" w:hAnsi="Times New Roman" w:cs="Times New Roman"/>
          <w:sz w:val="20"/>
          <w:szCs w:val="20"/>
          <w:shd w:val="clear" w:color="auto" w:fill="FFFFFF"/>
        </w:rPr>
        <w:t>,</w:t>
      </w:r>
      <w:r w:rsidR="00D8025E" w:rsidRPr="00213B37">
        <w:rPr>
          <w:rStyle w:val="longtext"/>
          <w:rFonts w:ascii="Times New Roman" w:hAnsi="Times New Roman" w:cs="Times New Roman"/>
          <w:sz w:val="20"/>
          <w:szCs w:val="20"/>
          <w:shd w:val="clear" w:color="auto" w:fill="FFFFFF"/>
        </w:rPr>
        <w:t xml:space="preserve"> Historical Maps, which describes the developments that took place in the area. </w:t>
      </w:r>
      <w:r w:rsidR="00D8025E" w:rsidRPr="00213B37">
        <w:rPr>
          <w:rStyle w:val="longtext"/>
          <w:rFonts w:ascii="Times New Roman" w:hAnsi="Times New Roman" w:cs="Times New Roman"/>
          <w:sz w:val="20"/>
          <w:szCs w:val="20"/>
        </w:rPr>
        <w:br/>
      </w:r>
      <w:r w:rsidR="00700BC5">
        <w:rPr>
          <w:rStyle w:val="longtext"/>
          <w:rFonts w:ascii="Times New Roman" w:hAnsi="Times New Roman" w:cs="Times New Roman"/>
          <w:sz w:val="20"/>
          <w:szCs w:val="20"/>
          <w:shd w:val="clear" w:color="auto" w:fill="FFFFFF"/>
        </w:rPr>
        <w:t>c</w:t>
      </w:r>
      <w:r w:rsidR="00D8025E" w:rsidRPr="00213B37">
        <w:rPr>
          <w:rStyle w:val="longtext"/>
          <w:rFonts w:ascii="Times New Roman" w:hAnsi="Times New Roman" w:cs="Times New Roman"/>
          <w:sz w:val="20"/>
          <w:szCs w:val="20"/>
          <w:shd w:val="clear" w:color="auto" w:fill="FFFFFF"/>
        </w:rPr>
        <w:t xml:space="preserve"> - Laws and regulations on the organization of the region and ways of their construction (as a villa or at the responses from the street - or to determine altitude and view the roads, landscaping ... etc.). </w:t>
      </w:r>
      <w:r w:rsidR="00D8025E" w:rsidRPr="00213B37">
        <w:rPr>
          <w:rStyle w:val="longtext"/>
          <w:rFonts w:ascii="Times New Roman" w:hAnsi="Times New Roman" w:cs="Times New Roman"/>
          <w:sz w:val="20"/>
          <w:szCs w:val="20"/>
        </w:rPr>
        <w:br/>
      </w:r>
      <w:r w:rsidR="00700BC5">
        <w:rPr>
          <w:rStyle w:val="longtext"/>
          <w:rFonts w:ascii="Times New Roman" w:hAnsi="Times New Roman" w:cs="Times New Roman"/>
          <w:sz w:val="20"/>
          <w:szCs w:val="20"/>
          <w:shd w:val="clear" w:color="auto" w:fill="FFFFFF"/>
        </w:rPr>
        <w:t>d</w:t>
      </w:r>
      <w:r w:rsidR="00D8025E" w:rsidRPr="00213B37">
        <w:rPr>
          <w:rStyle w:val="longtext"/>
          <w:rFonts w:ascii="Times New Roman" w:hAnsi="Times New Roman" w:cs="Times New Roman"/>
          <w:sz w:val="20"/>
          <w:szCs w:val="20"/>
          <w:shd w:val="clear" w:color="auto" w:fill="FFFFFF"/>
        </w:rPr>
        <w:t xml:space="preserve"> - Studies and research conducted on the region or city, which is conducive to show their properties. </w:t>
      </w:r>
      <w:r>
        <w:rPr>
          <w:rStyle w:val="longtext"/>
          <w:rFonts w:ascii="Times New Roman" w:hAnsi="Times New Roman" w:cs="Times New Roman"/>
          <w:sz w:val="20"/>
          <w:szCs w:val="20"/>
          <w:shd w:val="clear" w:color="auto" w:fill="FFFFFF"/>
        </w:rPr>
        <w:t xml:space="preserve">                      </w:t>
      </w:r>
      <w:r w:rsidR="00D22DBA" w:rsidRPr="00031429">
        <w:rPr>
          <w:rStyle w:val="longtext"/>
          <w:rFonts w:ascii="Times New Roman" w:hAnsi="Times New Roman" w:cs="Times New Roman"/>
          <w:b/>
          <w:bCs/>
          <w:sz w:val="20"/>
          <w:szCs w:val="20"/>
          <w:shd w:val="clear" w:color="auto" w:fill="FFFFFF"/>
        </w:rPr>
        <w:t>1-3 C</w:t>
      </w:r>
      <w:r w:rsidR="00D8025E" w:rsidRPr="00031429">
        <w:rPr>
          <w:rStyle w:val="longtext"/>
          <w:rFonts w:ascii="Times New Roman" w:hAnsi="Times New Roman" w:cs="Times New Roman"/>
          <w:b/>
          <w:bCs/>
          <w:sz w:val="20"/>
          <w:szCs w:val="20"/>
          <w:shd w:val="clear" w:color="auto" w:fill="FFFFFF"/>
        </w:rPr>
        <w:t>ategory areas of heritage:</w:t>
      </w:r>
      <w:r w:rsidR="00D8025E" w:rsidRPr="00213B37">
        <w:rPr>
          <w:rStyle w:val="longtext"/>
          <w:rFonts w:ascii="Times New Roman" w:hAnsi="Times New Roman" w:cs="Times New Roman"/>
          <w:sz w:val="20"/>
          <w:szCs w:val="20"/>
          <w:shd w:val="clear" w:color="auto" w:fill="FFFFFF"/>
        </w:rPr>
        <w:t xml:space="preserve"> </w:t>
      </w:r>
      <w:r w:rsidR="00D8025E" w:rsidRPr="00213B37">
        <w:rPr>
          <w:rStyle w:val="longtext"/>
          <w:rFonts w:ascii="Times New Roman" w:hAnsi="Times New Roman" w:cs="Times New Roman"/>
          <w:sz w:val="20"/>
          <w:szCs w:val="20"/>
        </w:rPr>
        <w:br/>
      </w:r>
      <w:r w:rsidR="00D22DBA" w:rsidRPr="00213B37">
        <w:rPr>
          <w:rStyle w:val="longtext"/>
          <w:rFonts w:ascii="Times New Roman" w:hAnsi="Times New Roman" w:cs="Times New Roman"/>
          <w:sz w:val="20"/>
          <w:szCs w:val="20"/>
          <w:shd w:val="clear" w:color="auto" w:fill="FFFFFF"/>
        </w:rPr>
        <w:lastRenderedPageBreak/>
        <w:t xml:space="preserve"> </w:t>
      </w:r>
      <w:r>
        <w:rPr>
          <w:rStyle w:val="longtext"/>
          <w:rFonts w:ascii="Times New Roman" w:hAnsi="Times New Roman" w:cs="Times New Roman"/>
          <w:sz w:val="20"/>
          <w:szCs w:val="20"/>
          <w:shd w:val="clear" w:color="auto" w:fill="FFFFFF"/>
        </w:rPr>
        <w:t xml:space="preserve">             </w:t>
      </w:r>
      <w:r w:rsidR="00D22DBA" w:rsidRPr="00213B37">
        <w:rPr>
          <w:rStyle w:val="longtext"/>
          <w:rFonts w:ascii="Times New Roman" w:hAnsi="Times New Roman" w:cs="Times New Roman"/>
          <w:sz w:val="20"/>
          <w:szCs w:val="20"/>
          <w:shd w:val="clear" w:color="auto" w:fill="FFFFFF"/>
        </w:rPr>
        <w:t>It c</w:t>
      </w:r>
      <w:r w:rsidR="00D8025E" w:rsidRPr="00213B37">
        <w:rPr>
          <w:rStyle w:val="longtext"/>
          <w:rFonts w:ascii="Times New Roman" w:hAnsi="Times New Roman" w:cs="Times New Roman"/>
          <w:sz w:val="20"/>
          <w:szCs w:val="20"/>
          <w:shd w:val="clear" w:color="auto" w:fill="FFFFFF"/>
        </w:rPr>
        <w:t xml:space="preserve">an be classified as an entire city or district or field or street or part of the area or heritage value. It does not mean that freezing because the region should enjoy the traditional life and activity in the framework classified into three levels according to the priorities of protection required as follows: </w:t>
      </w:r>
      <w:r w:rsidR="00D8025E" w:rsidRPr="00213B37">
        <w:rPr>
          <w:rStyle w:val="longtext"/>
          <w:rFonts w:ascii="Times New Roman" w:hAnsi="Times New Roman" w:cs="Times New Roman"/>
          <w:sz w:val="20"/>
          <w:szCs w:val="20"/>
          <w:shd w:val="clear" w:color="auto" w:fill="FFFFFF"/>
        </w:rPr>
        <w:br/>
        <w:t xml:space="preserve">Area of heritage value or the level of (a): maximum protection zone </w:t>
      </w:r>
      <w:r w:rsidR="00D8025E" w:rsidRPr="00213B37">
        <w:rPr>
          <w:rStyle w:val="longtext"/>
          <w:rFonts w:ascii="Times New Roman" w:hAnsi="Times New Roman" w:cs="Times New Roman"/>
          <w:sz w:val="20"/>
          <w:szCs w:val="20"/>
        </w:rPr>
        <w:br/>
      </w:r>
      <w:r w:rsidR="00D8025E" w:rsidRPr="00213B37">
        <w:rPr>
          <w:rStyle w:val="longtext"/>
          <w:rFonts w:ascii="Times New Roman" w:hAnsi="Times New Roman" w:cs="Times New Roman"/>
          <w:sz w:val="20"/>
          <w:szCs w:val="20"/>
          <w:shd w:val="clear" w:color="auto" w:fill="FFFFFF"/>
        </w:rPr>
        <w:t xml:space="preserve">Area of heritage value or the level of (b): medium-protection zone </w:t>
      </w:r>
      <w:r w:rsidR="00D8025E" w:rsidRPr="00213B37">
        <w:rPr>
          <w:rStyle w:val="longtext"/>
          <w:rFonts w:ascii="Times New Roman" w:hAnsi="Times New Roman" w:cs="Times New Roman"/>
          <w:sz w:val="20"/>
          <w:szCs w:val="20"/>
        </w:rPr>
        <w:br/>
      </w:r>
      <w:r w:rsidR="00D8025E" w:rsidRPr="00213B37">
        <w:rPr>
          <w:rStyle w:val="longtext"/>
          <w:rFonts w:ascii="Times New Roman" w:hAnsi="Times New Roman" w:cs="Times New Roman"/>
          <w:sz w:val="20"/>
          <w:szCs w:val="20"/>
          <w:shd w:val="clear" w:color="auto" w:fill="FFFFFF"/>
        </w:rPr>
        <w:t xml:space="preserve">Area of heritage value or level (c) a transition zone between the regions of protection (maximum / medium) and normal </w:t>
      </w:r>
      <w:r w:rsidR="00D8025E" w:rsidRPr="00213B37">
        <w:rPr>
          <w:rStyle w:val="longtext"/>
          <w:rFonts w:ascii="Times New Roman" w:hAnsi="Times New Roman" w:cs="Times New Roman"/>
          <w:sz w:val="20"/>
          <w:szCs w:val="20"/>
        </w:rPr>
        <w:br/>
      </w:r>
      <w:r w:rsidR="00D8025E" w:rsidRPr="00065FAC">
        <w:rPr>
          <w:rStyle w:val="longtext"/>
          <w:rFonts w:ascii="Times New Roman" w:hAnsi="Times New Roman" w:cs="Times New Roman"/>
          <w:b/>
          <w:bCs/>
          <w:sz w:val="20"/>
          <w:szCs w:val="20"/>
          <w:shd w:val="clear" w:color="auto" w:fill="FFFFFF"/>
        </w:rPr>
        <w:t xml:space="preserve">1-4 documentation and recording of areas of value: </w:t>
      </w:r>
      <w:r w:rsidR="00D8025E" w:rsidRPr="00065FAC">
        <w:rPr>
          <w:rStyle w:val="longtext"/>
          <w:rFonts w:ascii="Times New Roman" w:hAnsi="Times New Roman" w:cs="Times New Roman"/>
          <w:b/>
          <w:bCs/>
          <w:sz w:val="20"/>
          <w:szCs w:val="20"/>
          <w:shd w:val="clear" w:color="auto" w:fill="FFFFFF"/>
        </w:rPr>
        <w:br/>
      </w:r>
      <w:r>
        <w:rPr>
          <w:rStyle w:val="longtext"/>
          <w:rFonts w:ascii="Times New Roman" w:hAnsi="Times New Roman" w:cs="Times New Roman"/>
          <w:sz w:val="20"/>
          <w:szCs w:val="20"/>
          <w:shd w:val="clear" w:color="auto" w:fill="FFFFFF"/>
        </w:rPr>
        <w:t xml:space="preserve">              </w:t>
      </w:r>
      <w:r w:rsidR="00D8025E" w:rsidRPr="00213B37">
        <w:rPr>
          <w:rStyle w:val="longtext"/>
          <w:rFonts w:ascii="Times New Roman" w:hAnsi="Times New Roman" w:cs="Times New Roman"/>
          <w:sz w:val="20"/>
          <w:szCs w:val="20"/>
          <w:shd w:val="clear" w:color="auto" w:fill="FFFFFF"/>
        </w:rPr>
        <w:t xml:space="preserve">The national system for coordination of civilization to identify areas of value-traditional or unique may be the assistance of the Standing Committees, the relevant inventory of buildings in the governorates sign areas on the survey maps include the general outline of the city, then flying to the Supreme Council for Planning and Development, chaired by the Prime Minister for approval. </w:t>
      </w:r>
      <w:r w:rsidR="00D8025E" w:rsidRPr="00213B37">
        <w:rPr>
          <w:rStyle w:val="longtext"/>
          <w:rFonts w:ascii="Times New Roman" w:hAnsi="Times New Roman" w:cs="Times New Roman"/>
          <w:sz w:val="20"/>
          <w:szCs w:val="20"/>
        </w:rPr>
        <w:br/>
      </w:r>
      <w:r w:rsidR="00D8025E" w:rsidRPr="00031429">
        <w:rPr>
          <w:rStyle w:val="longtext"/>
          <w:rFonts w:ascii="Times New Roman" w:hAnsi="Times New Roman" w:cs="Times New Roman"/>
          <w:b/>
          <w:bCs/>
          <w:sz w:val="20"/>
          <w:szCs w:val="20"/>
          <w:shd w:val="clear" w:color="auto" w:fill="FFFFFF"/>
        </w:rPr>
        <w:t>1-5 reasons for the deterioration of the traditional areas of Egyptian cities:</w:t>
      </w:r>
      <w:r w:rsidR="00D8025E" w:rsidRPr="00213B37">
        <w:rPr>
          <w:rStyle w:val="longtext"/>
          <w:rFonts w:ascii="Times New Roman" w:hAnsi="Times New Roman" w:cs="Times New Roman"/>
          <w:sz w:val="20"/>
          <w:szCs w:val="20"/>
          <w:shd w:val="clear" w:color="auto" w:fill="FFFFFF"/>
        </w:rPr>
        <w:t xml:space="preserve"> </w:t>
      </w:r>
      <w:r w:rsidR="00D8025E" w:rsidRPr="00213B37">
        <w:rPr>
          <w:rStyle w:val="longtext"/>
          <w:rFonts w:ascii="Times New Roman" w:hAnsi="Times New Roman" w:cs="Times New Roman"/>
          <w:sz w:val="20"/>
          <w:szCs w:val="20"/>
          <w:shd w:val="clear" w:color="auto" w:fill="FFFFFF"/>
        </w:rPr>
        <w:br/>
      </w:r>
      <w:r>
        <w:rPr>
          <w:rStyle w:val="longtext"/>
          <w:rFonts w:ascii="Times New Roman" w:hAnsi="Times New Roman" w:cs="Times New Roman"/>
          <w:sz w:val="20"/>
          <w:szCs w:val="20"/>
          <w:shd w:val="clear" w:color="auto" w:fill="FFFFFF"/>
        </w:rPr>
        <w:t xml:space="preserve">               </w:t>
      </w:r>
      <w:r w:rsidR="00D22DBA" w:rsidRPr="00213B37">
        <w:rPr>
          <w:rStyle w:val="longtext"/>
          <w:rFonts w:ascii="Times New Roman" w:hAnsi="Times New Roman" w:cs="Times New Roman"/>
          <w:sz w:val="20"/>
          <w:szCs w:val="20"/>
          <w:shd w:val="clear" w:color="auto" w:fill="FFFFFF"/>
        </w:rPr>
        <w:t>Because of a</w:t>
      </w:r>
      <w:r w:rsidR="00D8025E" w:rsidRPr="00213B37">
        <w:rPr>
          <w:rStyle w:val="longtext"/>
          <w:rFonts w:ascii="Times New Roman" w:hAnsi="Times New Roman" w:cs="Times New Roman"/>
          <w:sz w:val="20"/>
          <w:szCs w:val="20"/>
          <w:shd w:val="clear" w:color="auto" w:fill="FFFFFF"/>
        </w:rPr>
        <w:t xml:space="preserve">bsence of a plan to preserve the heritage areas of Egyptian cities and protecting them from degradation and urban sprawl, has led to these areas exposed to heavy damage from the destruction and degradation of the demolition of many heritage buildings, the task on local and global levels. One example is what has happened in the Cairo area, the record UNESCO World Heritage site, and the "Cairo </w:t>
      </w:r>
      <w:proofErr w:type="spellStart"/>
      <w:r w:rsidR="009D10D7" w:rsidRPr="00213B37">
        <w:rPr>
          <w:rStyle w:val="longtext"/>
          <w:rFonts w:ascii="Times New Roman" w:hAnsi="Times New Roman" w:cs="Times New Roman"/>
          <w:sz w:val="20"/>
          <w:szCs w:val="20"/>
          <w:shd w:val="clear" w:color="auto" w:fill="FFFFFF"/>
        </w:rPr>
        <w:t>Alkadyai</w:t>
      </w:r>
      <w:proofErr w:type="spellEnd"/>
      <w:r w:rsidR="00D8025E" w:rsidRPr="00213B37">
        <w:rPr>
          <w:rStyle w:val="longtext"/>
          <w:rFonts w:ascii="Times New Roman" w:hAnsi="Times New Roman" w:cs="Times New Roman"/>
          <w:sz w:val="20"/>
          <w:szCs w:val="20"/>
          <w:shd w:val="clear" w:color="auto" w:fill="FFFFFF"/>
        </w:rPr>
        <w:t xml:space="preserve">" known as the central district of the country, and Garden City, as well as what has happened in the city of Alexandria, a deterioration of the beards of the Turkish and the demolition of large parts of it, also the deterioration of buildings in downtown Alexandria and the district known as the European. As well as the deterioration of the historic nucleus </w:t>
      </w:r>
      <w:r w:rsidR="006A5F53" w:rsidRPr="00213B37">
        <w:rPr>
          <w:rStyle w:val="longtext"/>
          <w:rFonts w:ascii="Times New Roman" w:hAnsi="Times New Roman" w:cs="Times New Roman"/>
          <w:sz w:val="20"/>
          <w:szCs w:val="20"/>
          <w:shd w:val="clear" w:color="auto" w:fill="FFFFFF"/>
        </w:rPr>
        <w:t>of Ra</w:t>
      </w:r>
      <w:r w:rsidR="00D22DBA" w:rsidRPr="00213B37">
        <w:rPr>
          <w:rStyle w:val="longtext"/>
          <w:rFonts w:ascii="Times New Roman" w:hAnsi="Times New Roman" w:cs="Times New Roman"/>
          <w:sz w:val="20"/>
          <w:szCs w:val="20"/>
          <w:shd w:val="clear" w:color="auto" w:fill="FFFFFF"/>
        </w:rPr>
        <w:t>s</w:t>
      </w:r>
      <w:r w:rsidR="00D8025E" w:rsidRPr="00213B37">
        <w:rPr>
          <w:rStyle w:val="longtext"/>
          <w:rFonts w:ascii="Times New Roman" w:hAnsi="Times New Roman" w:cs="Times New Roman"/>
          <w:sz w:val="20"/>
          <w:szCs w:val="20"/>
          <w:shd w:val="clear" w:color="auto" w:fill="FFFFFF"/>
        </w:rPr>
        <w:t>hid where the demolition of many historic buildings and heritage, becoming the remaining historic homes scattered and unrelated</w:t>
      </w:r>
      <w:r w:rsidR="00645577" w:rsidRPr="00213B37">
        <w:rPr>
          <w:rStyle w:val="longtext"/>
          <w:rFonts w:ascii="Times New Roman" w:hAnsi="Times New Roman" w:cs="Times New Roman"/>
          <w:sz w:val="20"/>
          <w:szCs w:val="20"/>
          <w:shd w:val="clear" w:color="auto" w:fill="FFFFFF"/>
        </w:rPr>
        <w:t xml:space="preserve"> </w:t>
      </w:r>
      <w:r w:rsidR="00D22DBA" w:rsidRPr="00213B37">
        <w:rPr>
          <w:rStyle w:val="longtext"/>
          <w:rFonts w:ascii="Times New Roman" w:hAnsi="Times New Roman" w:cs="Times New Roman"/>
          <w:sz w:val="20"/>
          <w:szCs w:val="20"/>
          <w:shd w:val="clear" w:color="auto" w:fill="FFFFFF"/>
        </w:rPr>
        <w:t>a</w:t>
      </w:r>
      <w:r w:rsidR="00D8025E" w:rsidRPr="00213B37">
        <w:rPr>
          <w:rStyle w:val="longtext"/>
          <w:rFonts w:ascii="Times New Roman" w:hAnsi="Times New Roman" w:cs="Times New Roman"/>
          <w:sz w:val="20"/>
          <w:szCs w:val="20"/>
          <w:shd w:val="clear" w:color="auto" w:fill="FFFFFF"/>
        </w:rPr>
        <w:t xml:space="preserve">nd the old urban fabric, which represents the heart of the city, and thereby destroy the most important features of the city of Rashid and lost some of its cultural value and return on tangible property in the development of tourism. </w:t>
      </w:r>
      <w:r w:rsidR="00D8025E" w:rsidRPr="00213B37">
        <w:rPr>
          <w:rStyle w:val="longtext"/>
          <w:rFonts w:ascii="Times New Roman" w:hAnsi="Times New Roman" w:cs="Times New Roman"/>
          <w:sz w:val="20"/>
          <w:szCs w:val="20"/>
        </w:rPr>
        <w:br/>
      </w:r>
      <w:r w:rsidR="00D8025E" w:rsidRPr="00213B37">
        <w:rPr>
          <w:rStyle w:val="longtext"/>
          <w:rFonts w:ascii="Times New Roman" w:hAnsi="Times New Roman" w:cs="Times New Roman"/>
          <w:sz w:val="20"/>
          <w:szCs w:val="20"/>
          <w:shd w:val="clear" w:color="auto" w:fill="FFFFFF"/>
        </w:rPr>
        <w:t xml:space="preserve">In spite of these negative phenomena, it is still much can be achieved to save the lives of the living heritage in the cities of Egypt, through the preparation of development plans, maintenance and repair of buildings, heritage and the remaining rebuilding neighborhoods and streets heritage in some special cases, as in many cities of Europe, particularly Germany Poland, which had previously been destroyed during World War II, and then re-building their buildings and streets, which had a return civilized important, and a flourishing tourism. </w:t>
      </w:r>
      <w:r w:rsidR="00D8025E" w:rsidRPr="00213B37">
        <w:rPr>
          <w:rStyle w:val="longtext"/>
          <w:rFonts w:ascii="Times New Roman" w:hAnsi="Times New Roman" w:cs="Times New Roman"/>
          <w:sz w:val="20"/>
          <w:szCs w:val="20"/>
        </w:rPr>
        <w:br/>
      </w:r>
      <w:r w:rsidR="00D8025E" w:rsidRPr="00065FAC">
        <w:rPr>
          <w:rStyle w:val="longtext"/>
          <w:rFonts w:ascii="Times New Roman" w:hAnsi="Times New Roman" w:cs="Times New Roman"/>
          <w:b/>
          <w:bCs/>
          <w:sz w:val="20"/>
          <w:szCs w:val="20"/>
          <w:shd w:val="clear" w:color="auto" w:fill="FFFFFF"/>
        </w:rPr>
        <w:t xml:space="preserve">2 - foundations of planning and development mechanisms for areas of the </w:t>
      </w:r>
      <w:r w:rsidR="00D22DBA" w:rsidRPr="00065FAC">
        <w:rPr>
          <w:rStyle w:val="longtext"/>
          <w:rFonts w:ascii="Times New Roman" w:hAnsi="Times New Roman" w:cs="Times New Roman"/>
          <w:b/>
          <w:bCs/>
          <w:sz w:val="20"/>
          <w:szCs w:val="20"/>
          <w:shd w:val="clear" w:color="auto" w:fill="FFFFFF"/>
        </w:rPr>
        <w:t>architectural h</w:t>
      </w:r>
      <w:r w:rsidR="00D8025E" w:rsidRPr="00065FAC">
        <w:rPr>
          <w:rStyle w:val="longtext"/>
          <w:rFonts w:ascii="Times New Roman" w:hAnsi="Times New Roman" w:cs="Times New Roman"/>
          <w:b/>
          <w:bCs/>
          <w:sz w:val="20"/>
          <w:szCs w:val="20"/>
          <w:shd w:val="clear" w:color="auto" w:fill="FFFFFF"/>
        </w:rPr>
        <w:t>eritage</w:t>
      </w:r>
      <w:r w:rsidR="00D22DBA" w:rsidRPr="00213B37">
        <w:rPr>
          <w:rStyle w:val="longtext"/>
          <w:rFonts w:ascii="Times New Roman" w:hAnsi="Times New Roman" w:cs="Times New Roman"/>
          <w:sz w:val="20"/>
          <w:szCs w:val="20"/>
          <w:shd w:val="clear" w:color="auto" w:fill="FFFFFF"/>
        </w:rPr>
        <w:t xml:space="preserve"> </w:t>
      </w:r>
      <w:r w:rsidR="00D8025E" w:rsidRPr="00213B37">
        <w:rPr>
          <w:rStyle w:val="longtext"/>
          <w:rFonts w:ascii="Times New Roman" w:hAnsi="Times New Roman" w:cs="Times New Roman"/>
          <w:sz w:val="20"/>
          <w:szCs w:val="20"/>
          <w:shd w:val="clear" w:color="auto" w:fill="FFFFFF"/>
        </w:rPr>
        <w:t>(website of the Coordinating Body of civilization (2010), Egypt</w:t>
      </w:r>
      <w:r w:rsidR="00D22DBA" w:rsidRPr="00213B37">
        <w:rPr>
          <w:rStyle w:val="longtext"/>
          <w:rFonts w:ascii="Times New Roman" w:hAnsi="Times New Roman" w:cs="Times New Roman"/>
          <w:sz w:val="20"/>
          <w:szCs w:val="20"/>
          <w:shd w:val="clear" w:color="auto" w:fill="FFFFFF"/>
        </w:rPr>
        <w:t>)</w:t>
      </w:r>
      <w:r w:rsidR="00D8025E" w:rsidRPr="00213B37">
        <w:rPr>
          <w:rStyle w:val="longtext"/>
          <w:rFonts w:ascii="Times New Roman" w:hAnsi="Times New Roman" w:cs="Times New Roman"/>
          <w:sz w:val="20"/>
          <w:szCs w:val="20"/>
          <w:shd w:val="clear" w:color="auto" w:fill="FFFFFF"/>
        </w:rPr>
        <w:t xml:space="preserve"> </w:t>
      </w:r>
      <w:r w:rsidR="00D8025E" w:rsidRPr="00213B37">
        <w:rPr>
          <w:rStyle w:val="longtext"/>
          <w:rFonts w:ascii="Times New Roman" w:hAnsi="Times New Roman" w:cs="Times New Roman"/>
          <w:sz w:val="20"/>
          <w:szCs w:val="20"/>
        </w:rPr>
        <w:br/>
      </w:r>
      <w:r>
        <w:rPr>
          <w:rStyle w:val="longtext"/>
          <w:rFonts w:ascii="Times New Roman" w:hAnsi="Times New Roman" w:cs="Times New Roman"/>
          <w:sz w:val="20"/>
          <w:szCs w:val="20"/>
          <w:shd w:val="clear" w:color="auto" w:fill="FFFFFF"/>
        </w:rPr>
        <w:t xml:space="preserve">          </w:t>
      </w:r>
      <w:r w:rsidR="00AD07DF">
        <w:rPr>
          <w:rStyle w:val="longtext"/>
          <w:rFonts w:ascii="Times New Roman" w:hAnsi="Times New Roman" w:cs="Times New Roman"/>
          <w:sz w:val="20"/>
          <w:szCs w:val="20"/>
          <w:shd w:val="clear" w:color="auto" w:fill="FFFFFF"/>
        </w:rPr>
        <w:t xml:space="preserve">    </w:t>
      </w:r>
      <w:r w:rsidR="00D22DBA" w:rsidRPr="00213B37">
        <w:rPr>
          <w:rStyle w:val="longtext"/>
          <w:rFonts w:ascii="Times New Roman" w:hAnsi="Times New Roman" w:cs="Times New Roman"/>
          <w:sz w:val="20"/>
          <w:szCs w:val="20"/>
          <w:shd w:val="clear" w:color="auto" w:fill="FFFFFF"/>
        </w:rPr>
        <w:t>The r</w:t>
      </w:r>
      <w:r w:rsidR="00D8025E" w:rsidRPr="00213B37">
        <w:rPr>
          <w:rStyle w:val="longtext"/>
          <w:rFonts w:ascii="Times New Roman" w:hAnsi="Times New Roman" w:cs="Times New Roman"/>
          <w:sz w:val="20"/>
          <w:szCs w:val="20"/>
          <w:shd w:val="clear" w:color="auto" w:fill="FFFFFF"/>
        </w:rPr>
        <w:t xml:space="preserve">ange planning basis for the development of urban heritage areas depending on the nature of urban and architectural heritage of the area and location for the city and depending on the trends of development and thus vary the mechanisms used to hoping zones architectural heritage </w:t>
      </w:r>
      <w:r w:rsidR="00D8025E" w:rsidRPr="00213B37">
        <w:rPr>
          <w:rStyle w:val="longtext"/>
          <w:rFonts w:ascii="Times New Roman" w:hAnsi="Times New Roman" w:cs="Times New Roman"/>
          <w:sz w:val="20"/>
          <w:szCs w:val="20"/>
        </w:rPr>
        <w:br/>
      </w:r>
      <w:r w:rsidR="00D8025E" w:rsidRPr="00065FAC">
        <w:rPr>
          <w:rStyle w:val="longtext"/>
          <w:rFonts w:ascii="Times New Roman" w:hAnsi="Times New Roman" w:cs="Times New Roman"/>
          <w:b/>
          <w:bCs/>
          <w:sz w:val="20"/>
          <w:szCs w:val="20"/>
          <w:shd w:val="clear" w:color="auto" w:fill="FFFFFF"/>
        </w:rPr>
        <w:t>2-1 planning basis for the development of areas of the Architectural Heritage</w:t>
      </w:r>
      <w:r w:rsidR="00AD07DF">
        <w:rPr>
          <w:rStyle w:val="longtext"/>
          <w:rFonts w:ascii="Times New Roman" w:hAnsi="Times New Roman" w:cs="Times New Roman"/>
          <w:b/>
          <w:bCs/>
          <w:sz w:val="20"/>
          <w:szCs w:val="20"/>
          <w:shd w:val="clear" w:color="auto" w:fill="FFFFFF"/>
        </w:rPr>
        <w:t xml:space="preserve">                                                                   </w:t>
      </w:r>
      <w:r w:rsidR="00AD07DF" w:rsidRPr="0080051B">
        <w:rPr>
          <w:rStyle w:val="longtext"/>
          <w:rFonts w:ascii="Times New Roman" w:hAnsi="Times New Roman" w:cs="Times New Roman"/>
          <w:sz w:val="20"/>
          <w:szCs w:val="20"/>
          <w:shd w:val="clear" w:color="auto" w:fill="FFFFFF"/>
        </w:rPr>
        <w:t>T his</w:t>
      </w:r>
      <w:r w:rsidR="00AD07DF">
        <w:rPr>
          <w:rStyle w:val="longtext"/>
          <w:rFonts w:ascii="Times New Roman" w:hAnsi="Times New Roman" w:cs="Times New Roman"/>
          <w:sz w:val="20"/>
          <w:szCs w:val="20"/>
          <w:shd w:val="clear" w:color="auto" w:fill="FFFFFF"/>
        </w:rPr>
        <w:t xml:space="preserve"> step contains several items:                                                                                                                                  </w:t>
      </w:r>
      <w:r w:rsidR="00D8025E" w:rsidRPr="00213B37">
        <w:rPr>
          <w:rStyle w:val="longtext"/>
          <w:rFonts w:ascii="Times New Roman" w:hAnsi="Times New Roman" w:cs="Times New Roman"/>
          <w:sz w:val="20"/>
          <w:szCs w:val="20"/>
          <w:shd w:val="clear" w:color="auto" w:fill="FFFFFF"/>
        </w:rPr>
        <w:t>2-</w:t>
      </w:r>
      <w:r w:rsidR="00C1775E" w:rsidRPr="00213B37">
        <w:rPr>
          <w:rStyle w:val="longtext"/>
          <w:rFonts w:ascii="Times New Roman" w:hAnsi="Times New Roman" w:cs="Times New Roman"/>
          <w:sz w:val="20"/>
          <w:szCs w:val="20"/>
          <w:shd w:val="clear" w:color="auto" w:fill="FFFFFF"/>
        </w:rPr>
        <w:t>1</w:t>
      </w:r>
      <w:r w:rsidR="00D8025E" w:rsidRPr="00213B37">
        <w:rPr>
          <w:rStyle w:val="longtext"/>
          <w:rFonts w:ascii="Times New Roman" w:hAnsi="Times New Roman" w:cs="Times New Roman"/>
          <w:sz w:val="20"/>
          <w:szCs w:val="20"/>
          <w:shd w:val="clear" w:color="auto" w:fill="FFFFFF"/>
        </w:rPr>
        <w:t xml:space="preserve">-1 </w:t>
      </w:r>
      <w:r w:rsidR="001C06F1" w:rsidRPr="00213B37">
        <w:rPr>
          <w:rStyle w:val="longtext"/>
          <w:rFonts w:ascii="Times New Roman" w:hAnsi="Times New Roman" w:cs="Times New Roman"/>
          <w:sz w:val="20"/>
          <w:szCs w:val="20"/>
          <w:shd w:val="clear" w:color="auto" w:fill="FFFFFF"/>
        </w:rPr>
        <w:t xml:space="preserve">The </w:t>
      </w:r>
      <w:r w:rsidR="00D8025E" w:rsidRPr="00213B37">
        <w:rPr>
          <w:rStyle w:val="longtext"/>
          <w:rFonts w:ascii="Times New Roman" w:hAnsi="Times New Roman" w:cs="Times New Roman"/>
          <w:sz w:val="20"/>
          <w:szCs w:val="20"/>
          <w:shd w:val="clear" w:color="auto" w:fill="FFFFFF"/>
        </w:rPr>
        <w:t xml:space="preserve">signing of the region borders and physical features on maps, including the distinctive markings within the residential area and the tracks and the entrance to the area and the assembly points. </w:t>
      </w:r>
      <w:r w:rsidR="00D8025E" w:rsidRPr="00213B37">
        <w:rPr>
          <w:rStyle w:val="longtext"/>
          <w:rFonts w:ascii="Times New Roman" w:hAnsi="Times New Roman" w:cs="Times New Roman"/>
          <w:sz w:val="20"/>
          <w:szCs w:val="20"/>
        </w:rPr>
        <w:br/>
      </w:r>
      <w:r w:rsidR="006A5F53" w:rsidRPr="00213B37">
        <w:rPr>
          <w:rStyle w:val="longtext"/>
          <w:rFonts w:ascii="Times New Roman" w:hAnsi="Times New Roman" w:cs="Times New Roman"/>
          <w:sz w:val="20"/>
          <w:szCs w:val="20"/>
          <w:shd w:val="clear" w:color="auto" w:fill="FFFFFF"/>
        </w:rPr>
        <w:t>2-</w:t>
      </w:r>
      <w:r w:rsidR="00C1775E" w:rsidRPr="00213B37">
        <w:rPr>
          <w:rStyle w:val="longtext"/>
          <w:rFonts w:ascii="Times New Roman" w:hAnsi="Times New Roman" w:cs="Times New Roman"/>
          <w:sz w:val="20"/>
          <w:szCs w:val="20"/>
          <w:shd w:val="clear" w:color="auto" w:fill="FFFFFF"/>
        </w:rPr>
        <w:t>1</w:t>
      </w:r>
      <w:r w:rsidR="006A5F53" w:rsidRPr="00213B37">
        <w:rPr>
          <w:rStyle w:val="longtext"/>
          <w:rFonts w:ascii="Times New Roman" w:hAnsi="Times New Roman" w:cs="Times New Roman"/>
          <w:sz w:val="20"/>
          <w:szCs w:val="20"/>
          <w:shd w:val="clear" w:color="auto" w:fill="FFFFFF"/>
        </w:rPr>
        <w:t>-2 study the historical development of the region and identify privacy, giving indications of nature, cultural, economic and physical indicators also given the trends of growth and the factors that threaten heritage</w:t>
      </w:r>
      <w:r w:rsidR="00D8025E" w:rsidRPr="00213B37">
        <w:rPr>
          <w:rStyle w:val="longtext"/>
          <w:rFonts w:ascii="Times New Roman" w:hAnsi="Times New Roman" w:cs="Times New Roman"/>
          <w:sz w:val="20"/>
          <w:szCs w:val="20"/>
        </w:rPr>
        <w:br/>
      </w:r>
      <w:r w:rsidR="00D8025E" w:rsidRPr="00213B37">
        <w:rPr>
          <w:rStyle w:val="longtext"/>
          <w:rFonts w:ascii="Times New Roman" w:hAnsi="Times New Roman" w:cs="Times New Roman"/>
          <w:sz w:val="20"/>
          <w:szCs w:val="20"/>
          <w:shd w:val="clear" w:color="auto" w:fill="FFFFFF"/>
        </w:rPr>
        <w:t>2-</w:t>
      </w:r>
      <w:r w:rsidR="00C1775E" w:rsidRPr="00213B37">
        <w:rPr>
          <w:rStyle w:val="longtext"/>
          <w:rFonts w:ascii="Times New Roman" w:hAnsi="Times New Roman" w:cs="Times New Roman"/>
          <w:sz w:val="20"/>
          <w:szCs w:val="20"/>
          <w:shd w:val="clear" w:color="auto" w:fill="FFFFFF"/>
        </w:rPr>
        <w:t>1</w:t>
      </w:r>
      <w:r w:rsidR="00D8025E" w:rsidRPr="00213B37">
        <w:rPr>
          <w:rStyle w:val="longtext"/>
          <w:rFonts w:ascii="Times New Roman" w:hAnsi="Times New Roman" w:cs="Times New Roman"/>
          <w:sz w:val="20"/>
          <w:szCs w:val="20"/>
          <w:shd w:val="clear" w:color="auto" w:fill="FFFFFF"/>
        </w:rPr>
        <w:t>-3</w:t>
      </w:r>
      <w:r w:rsidR="001C06F1" w:rsidRPr="00213B37">
        <w:rPr>
          <w:rStyle w:val="longtext"/>
          <w:rFonts w:ascii="Times New Roman" w:hAnsi="Times New Roman" w:cs="Times New Roman"/>
          <w:sz w:val="20"/>
          <w:szCs w:val="20"/>
          <w:shd w:val="clear" w:color="auto" w:fill="FFFFFF"/>
        </w:rPr>
        <w:t xml:space="preserve">  The</w:t>
      </w:r>
      <w:r w:rsidR="00D8025E" w:rsidRPr="00213B37">
        <w:rPr>
          <w:rStyle w:val="longtext"/>
          <w:rFonts w:ascii="Times New Roman" w:hAnsi="Times New Roman" w:cs="Times New Roman"/>
          <w:sz w:val="20"/>
          <w:szCs w:val="20"/>
          <w:shd w:val="clear" w:color="auto" w:fill="FFFFFF"/>
        </w:rPr>
        <w:t xml:space="preserve"> signing of heritage buildings on the map of the region, according to the classification of A, B, C and be done after the adoption of the committees of the provinces after a comprehensive survey of the buildings and heritage recording, and then determine its relationship with the outline and assess the role of historic buildings there. </w:t>
      </w:r>
      <w:r w:rsidR="00D8025E" w:rsidRPr="00213B37">
        <w:rPr>
          <w:rStyle w:val="longtext"/>
          <w:rFonts w:ascii="Times New Roman" w:hAnsi="Times New Roman" w:cs="Times New Roman"/>
          <w:sz w:val="20"/>
          <w:szCs w:val="20"/>
        </w:rPr>
        <w:br/>
      </w:r>
      <w:r w:rsidR="00D8025E" w:rsidRPr="00213B37">
        <w:rPr>
          <w:rStyle w:val="longtext"/>
          <w:rFonts w:ascii="Times New Roman" w:hAnsi="Times New Roman" w:cs="Times New Roman"/>
          <w:sz w:val="20"/>
          <w:szCs w:val="20"/>
          <w:shd w:val="clear" w:color="auto" w:fill="FFFFFF"/>
        </w:rPr>
        <w:t>2-</w:t>
      </w:r>
      <w:r w:rsidR="00C1775E" w:rsidRPr="00213B37">
        <w:rPr>
          <w:rStyle w:val="longtext"/>
          <w:rFonts w:ascii="Times New Roman" w:hAnsi="Times New Roman" w:cs="Times New Roman"/>
          <w:sz w:val="20"/>
          <w:szCs w:val="20"/>
          <w:shd w:val="clear" w:color="auto" w:fill="FFFFFF"/>
        </w:rPr>
        <w:t>1</w:t>
      </w:r>
      <w:r w:rsidR="00D8025E" w:rsidRPr="00213B37">
        <w:rPr>
          <w:rStyle w:val="longtext"/>
          <w:rFonts w:ascii="Times New Roman" w:hAnsi="Times New Roman" w:cs="Times New Roman"/>
          <w:sz w:val="20"/>
          <w:szCs w:val="20"/>
          <w:shd w:val="clear" w:color="auto" w:fill="FFFFFF"/>
        </w:rPr>
        <w:t>-</w:t>
      </w:r>
      <w:proofErr w:type="gramStart"/>
      <w:r w:rsidR="00D8025E" w:rsidRPr="00213B37">
        <w:rPr>
          <w:rStyle w:val="longtext"/>
          <w:rFonts w:ascii="Times New Roman" w:hAnsi="Times New Roman" w:cs="Times New Roman"/>
          <w:sz w:val="20"/>
          <w:szCs w:val="20"/>
          <w:shd w:val="clear" w:color="auto" w:fill="FFFFFF"/>
        </w:rPr>
        <w:t xml:space="preserve">4 </w:t>
      </w:r>
      <w:r w:rsidR="001C06F1" w:rsidRPr="00213B37">
        <w:rPr>
          <w:rStyle w:val="longtext"/>
          <w:rFonts w:ascii="Times New Roman" w:hAnsi="Times New Roman" w:cs="Times New Roman"/>
          <w:sz w:val="20"/>
          <w:szCs w:val="20"/>
          <w:shd w:val="clear" w:color="auto" w:fill="FFFFFF"/>
        </w:rPr>
        <w:t xml:space="preserve"> By</w:t>
      </w:r>
      <w:proofErr w:type="gramEnd"/>
      <w:r w:rsidR="001C06F1" w:rsidRPr="00213B37">
        <w:rPr>
          <w:rStyle w:val="longtext"/>
          <w:rFonts w:ascii="Times New Roman" w:hAnsi="Times New Roman" w:cs="Times New Roman"/>
          <w:sz w:val="20"/>
          <w:szCs w:val="20"/>
          <w:shd w:val="clear" w:color="auto" w:fill="FFFFFF"/>
        </w:rPr>
        <w:t xml:space="preserve">  </w:t>
      </w:r>
      <w:r w:rsidR="00D8025E" w:rsidRPr="00213B37">
        <w:rPr>
          <w:rStyle w:val="longtext"/>
          <w:rFonts w:ascii="Times New Roman" w:hAnsi="Times New Roman" w:cs="Times New Roman"/>
          <w:sz w:val="20"/>
          <w:szCs w:val="20"/>
          <w:shd w:val="clear" w:color="auto" w:fill="FFFFFF"/>
        </w:rPr>
        <w:t>conduct</w:t>
      </w:r>
      <w:r w:rsidR="001C06F1" w:rsidRPr="00213B37">
        <w:rPr>
          <w:rStyle w:val="longtext"/>
          <w:rFonts w:ascii="Times New Roman" w:hAnsi="Times New Roman" w:cs="Times New Roman"/>
          <w:sz w:val="20"/>
          <w:szCs w:val="20"/>
          <w:shd w:val="clear" w:color="auto" w:fill="FFFFFF"/>
        </w:rPr>
        <w:t xml:space="preserve">ing </w:t>
      </w:r>
      <w:r w:rsidR="00D8025E" w:rsidRPr="00213B37">
        <w:rPr>
          <w:rStyle w:val="longtext"/>
          <w:rFonts w:ascii="Times New Roman" w:hAnsi="Times New Roman" w:cs="Times New Roman"/>
          <w:sz w:val="20"/>
          <w:szCs w:val="20"/>
          <w:shd w:val="clear" w:color="auto" w:fill="FFFFFF"/>
        </w:rPr>
        <w:t xml:space="preserve"> the necessary studies related to social aspects, which describes the economic activity of the inhabitants of the region and the level of income and educational status, as well as studies related to activities such as traditional handicrafts. </w:t>
      </w:r>
      <w:r w:rsidR="00D8025E" w:rsidRPr="00213B37">
        <w:rPr>
          <w:rStyle w:val="longtext"/>
          <w:rFonts w:ascii="Times New Roman" w:hAnsi="Times New Roman" w:cs="Times New Roman"/>
          <w:sz w:val="20"/>
          <w:szCs w:val="20"/>
        </w:rPr>
        <w:br/>
      </w:r>
      <w:r w:rsidR="00D8025E" w:rsidRPr="00213B37">
        <w:rPr>
          <w:rStyle w:val="longtext"/>
          <w:rFonts w:ascii="Times New Roman" w:hAnsi="Times New Roman" w:cs="Times New Roman"/>
          <w:sz w:val="20"/>
          <w:szCs w:val="20"/>
          <w:shd w:val="clear" w:color="auto" w:fill="FFFFFF"/>
        </w:rPr>
        <w:t>2-</w:t>
      </w:r>
      <w:r w:rsidR="00C1775E" w:rsidRPr="00213B37">
        <w:rPr>
          <w:rStyle w:val="longtext"/>
          <w:rFonts w:ascii="Times New Roman" w:hAnsi="Times New Roman" w:cs="Times New Roman"/>
          <w:sz w:val="20"/>
          <w:szCs w:val="20"/>
          <w:shd w:val="clear" w:color="auto" w:fill="FFFFFF"/>
        </w:rPr>
        <w:t>1</w:t>
      </w:r>
      <w:r w:rsidR="00D8025E" w:rsidRPr="00213B37">
        <w:rPr>
          <w:rStyle w:val="longtext"/>
          <w:rFonts w:ascii="Times New Roman" w:hAnsi="Times New Roman" w:cs="Times New Roman"/>
          <w:sz w:val="20"/>
          <w:szCs w:val="20"/>
          <w:shd w:val="clear" w:color="auto" w:fill="FFFFFF"/>
        </w:rPr>
        <w:t xml:space="preserve">-5 </w:t>
      </w:r>
      <w:r w:rsidR="001C06F1" w:rsidRPr="00213B37">
        <w:rPr>
          <w:rStyle w:val="longtext"/>
          <w:rFonts w:ascii="Times New Roman" w:hAnsi="Times New Roman" w:cs="Times New Roman"/>
          <w:sz w:val="20"/>
          <w:szCs w:val="20"/>
          <w:shd w:val="clear" w:color="auto" w:fill="FFFFFF"/>
        </w:rPr>
        <w:t xml:space="preserve"> The </w:t>
      </w:r>
      <w:r w:rsidR="00D8025E" w:rsidRPr="00213B37">
        <w:rPr>
          <w:rStyle w:val="longtext"/>
          <w:rFonts w:ascii="Times New Roman" w:hAnsi="Times New Roman" w:cs="Times New Roman"/>
          <w:sz w:val="20"/>
          <w:szCs w:val="20"/>
          <w:shd w:val="clear" w:color="auto" w:fill="FFFFFF"/>
        </w:rPr>
        <w:t xml:space="preserve">zoning and commercial hubs in the region to work to find a balance between nature and the needs of residential areas and commercial areas schema uses to prioritize the needs of the services. </w:t>
      </w:r>
      <w:r w:rsidR="00D8025E" w:rsidRPr="00213B37">
        <w:rPr>
          <w:rStyle w:val="longtext"/>
          <w:rFonts w:ascii="Times New Roman" w:hAnsi="Times New Roman" w:cs="Times New Roman"/>
          <w:sz w:val="20"/>
          <w:szCs w:val="20"/>
        </w:rPr>
        <w:br/>
      </w:r>
      <w:r w:rsidR="00D8025E" w:rsidRPr="00213B37">
        <w:rPr>
          <w:rStyle w:val="longtext"/>
          <w:rFonts w:ascii="Times New Roman" w:hAnsi="Times New Roman" w:cs="Times New Roman"/>
          <w:sz w:val="20"/>
          <w:szCs w:val="20"/>
          <w:shd w:val="clear" w:color="auto" w:fill="FFFFFF"/>
        </w:rPr>
        <w:t>2-</w:t>
      </w:r>
      <w:r w:rsidR="00C1775E" w:rsidRPr="00213B37">
        <w:rPr>
          <w:rStyle w:val="longtext"/>
          <w:rFonts w:ascii="Times New Roman" w:hAnsi="Times New Roman" w:cs="Times New Roman"/>
          <w:sz w:val="20"/>
          <w:szCs w:val="20"/>
          <w:shd w:val="clear" w:color="auto" w:fill="FFFFFF"/>
        </w:rPr>
        <w:t>1</w:t>
      </w:r>
      <w:r w:rsidR="00D8025E" w:rsidRPr="00213B37">
        <w:rPr>
          <w:rStyle w:val="longtext"/>
          <w:rFonts w:ascii="Times New Roman" w:hAnsi="Times New Roman" w:cs="Times New Roman"/>
          <w:sz w:val="20"/>
          <w:szCs w:val="20"/>
          <w:shd w:val="clear" w:color="auto" w:fill="FFFFFF"/>
        </w:rPr>
        <w:t>-6</w:t>
      </w:r>
      <w:r w:rsidR="001C06F1" w:rsidRPr="00213B37">
        <w:rPr>
          <w:rStyle w:val="longtext"/>
          <w:rFonts w:ascii="Times New Roman" w:hAnsi="Times New Roman" w:cs="Times New Roman"/>
          <w:sz w:val="20"/>
          <w:szCs w:val="20"/>
          <w:shd w:val="clear" w:color="auto" w:fill="FFFFFF"/>
        </w:rPr>
        <w:t xml:space="preserve"> </w:t>
      </w:r>
      <w:r w:rsidR="00D8025E" w:rsidRPr="00213B37">
        <w:rPr>
          <w:rStyle w:val="longtext"/>
          <w:rFonts w:ascii="Times New Roman" w:hAnsi="Times New Roman" w:cs="Times New Roman"/>
          <w:sz w:val="20"/>
          <w:szCs w:val="20"/>
          <w:shd w:val="clear" w:color="auto" w:fill="FFFFFF"/>
        </w:rPr>
        <w:t xml:space="preserve"> determine the percentage and the size of buildings in relation to the Earth's land surface, taking into account the rules of organization of each region to determine the regulations for new buildings within the heritage area</w:t>
      </w:r>
      <w:r w:rsidR="00065FAC">
        <w:rPr>
          <w:rStyle w:val="longtext"/>
          <w:rFonts w:ascii="Times New Roman" w:hAnsi="Times New Roman" w:cs="Times New Roman"/>
          <w:sz w:val="20"/>
          <w:szCs w:val="20"/>
          <w:shd w:val="clear" w:color="auto" w:fill="FFFFFF"/>
        </w:rPr>
        <w:t xml:space="preserve">                                                                                                                                                                    </w:t>
      </w:r>
      <w:r w:rsidR="00D8025E" w:rsidRPr="00065FAC">
        <w:rPr>
          <w:rStyle w:val="longtext"/>
          <w:rFonts w:ascii="Times New Roman" w:hAnsi="Times New Roman" w:cs="Times New Roman"/>
          <w:b/>
          <w:bCs/>
          <w:sz w:val="20"/>
          <w:szCs w:val="20"/>
          <w:shd w:val="clear" w:color="auto" w:fill="FFFFFF"/>
        </w:rPr>
        <w:t>2-2 mechanisms of development zones architectural heritage</w:t>
      </w:r>
      <w:r w:rsidR="001C06F1" w:rsidRPr="00065FAC">
        <w:rPr>
          <w:rStyle w:val="longtext"/>
          <w:rFonts w:ascii="Times New Roman" w:hAnsi="Times New Roman" w:cs="Times New Roman"/>
          <w:b/>
          <w:bCs/>
          <w:sz w:val="20"/>
          <w:szCs w:val="20"/>
          <w:shd w:val="clear" w:color="auto" w:fill="FFFFFF"/>
        </w:rPr>
        <w:t xml:space="preserve"> (</w:t>
      </w:r>
      <w:r w:rsidR="00D8025E" w:rsidRPr="00065FAC">
        <w:rPr>
          <w:rStyle w:val="longtext"/>
          <w:rFonts w:ascii="Times New Roman" w:hAnsi="Times New Roman" w:cs="Times New Roman"/>
          <w:b/>
          <w:bCs/>
          <w:sz w:val="20"/>
          <w:szCs w:val="20"/>
          <w:shd w:val="clear" w:color="auto" w:fill="FFFFFF"/>
        </w:rPr>
        <w:t xml:space="preserve"> Website of the coordinating body of </w:t>
      </w:r>
      <w:r w:rsidR="00D8025E" w:rsidRPr="00065FAC">
        <w:rPr>
          <w:rStyle w:val="longtext"/>
          <w:rFonts w:ascii="Times New Roman" w:hAnsi="Times New Roman" w:cs="Times New Roman"/>
          <w:b/>
          <w:bCs/>
          <w:sz w:val="20"/>
          <w:szCs w:val="20"/>
          <w:shd w:val="clear" w:color="auto" w:fill="FFFFFF"/>
        </w:rPr>
        <w:lastRenderedPageBreak/>
        <w:t>civilization (2010), Egypt</w:t>
      </w:r>
      <w:r w:rsidR="001C06F1" w:rsidRPr="00065FAC">
        <w:rPr>
          <w:rStyle w:val="longtext"/>
          <w:rFonts w:ascii="Times New Roman" w:hAnsi="Times New Roman" w:cs="Times New Roman"/>
          <w:b/>
          <w:bCs/>
          <w:sz w:val="20"/>
          <w:szCs w:val="20"/>
          <w:shd w:val="clear" w:color="auto" w:fill="FFFFFF"/>
        </w:rPr>
        <w:t>)</w:t>
      </w:r>
      <w:r w:rsidR="00AD07DF">
        <w:rPr>
          <w:rStyle w:val="longtext"/>
          <w:rFonts w:ascii="Times New Roman" w:hAnsi="Times New Roman" w:cs="Times New Roman"/>
          <w:b/>
          <w:bCs/>
          <w:sz w:val="20"/>
          <w:szCs w:val="20"/>
          <w:shd w:val="clear" w:color="auto" w:fill="FFFFFF"/>
        </w:rPr>
        <w:t xml:space="preserve">                                                                                                                                                           </w:t>
      </w:r>
      <w:r w:rsidR="00D8025E" w:rsidRPr="00213B37">
        <w:rPr>
          <w:rStyle w:val="longtext"/>
          <w:rFonts w:ascii="Times New Roman" w:hAnsi="Times New Roman" w:cs="Times New Roman"/>
          <w:sz w:val="20"/>
          <w:szCs w:val="20"/>
          <w:shd w:val="clear" w:color="auto" w:fill="FFFFFF"/>
        </w:rPr>
        <w:t xml:space="preserve"> </w:t>
      </w:r>
      <w:r w:rsidR="00700BC5">
        <w:rPr>
          <w:rStyle w:val="longtext"/>
          <w:rFonts w:ascii="Times New Roman" w:hAnsi="Times New Roman" w:cs="Times New Roman"/>
          <w:sz w:val="20"/>
          <w:szCs w:val="20"/>
          <w:shd w:val="clear" w:color="auto" w:fill="FFFFFF"/>
        </w:rPr>
        <w:t xml:space="preserve">   </w:t>
      </w:r>
      <w:r w:rsidR="00AD07DF">
        <w:rPr>
          <w:rStyle w:val="longtext"/>
          <w:rFonts w:ascii="Times New Roman" w:hAnsi="Times New Roman" w:cs="Times New Roman"/>
          <w:sz w:val="20"/>
          <w:szCs w:val="20"/>
          <w:shd w:val="clear" w:color="auto" w:fill="FFFFFF"/>
        </w:rPr>
        <w:t xml:space="preserve">This step contains several items:                                                                                                                                   </w:t>
      </w:r>
      <w:r w:rsidR="00D8025E" w:rsidRPr="00213B37">
        <w:rPr>
          <w:rStyle w:val="longtext"/>
          <w:rFonts w:ascii="Times New Roman" w:hAnsi="Times New Roman" w:cs="Times New Roman"/>
          <w:sz w:val="20"/>
          <w:szCs w:val="20"/>
        </w:rPr>
        <w:br/>
      </w:r>
      <w:r w:rsidR="00D8025E" w:rsidRPr="00213B37">
        <w:rPr>
          <w:rStyle w:val="longtext"/>
          <w:rFonts w:ascii="Times New Roman" w:hAnsi="Times New Roman" w:cs="Times New Roman"/>
          <w:sz w:val="20"/>
          <w:szCs w:val="20"/>
          <w:shd w:val="clear" w:color="auto" w:fill="FFFFFF"/>
        </w:rPr>
        <w:t xml:space="preserve">2-2-1 the preservation and rehabilitation of heritage buildings and is considered among the most important factors that protect the areas heritage. </w:t>
      </w:r>
      <w:r w:rsidR="00D8025E" w:rsidRPr="00213B37">
        <w:rPr>
          <w:rStyle w:val="longtext"/>
          <w:rFonts w:ascii="Times New Roman" w:hAnsi="Times New Roman" w:cs="Times New Roman"/>
          <w:sz w:val="20"/>
          <w:szCs w:val="20"/>
        </w:rPr>
        <w:br/>
      </w:r>
      <w:r w:rsidR="00D8025E" w:rsidRPr="00213B37">
        <w:rPr>
          <w:rStyle w:val="longtext"/>
          <w:rFonts w:ascii="Times New Roman" w:hAnsi="Times New Roman" w:cs="Times New Roman"/>
          <w:sz w:val="20"/>
          <w:szCs w:val="20"/>
          <w:shd w:val="clear" w:color="auto" w:fill="FFFFFF"/>
        </w:rPr>
        <w:t xml:space="preserve">2-2-2 </w:t>
      </w:r>
      <w:proofErr w:type="gramStart"/>
      <w:r w:rsidR="00D8025E" w:rsidRPr="00213B37">
        <w:rPr>
          <w:rStyle w:val="longtext"/>
          <w:rFonts w:ascii="Times New Roman" w:hAnsi="Times New Roman" w:cs="Times New Roman"/>
          <w:sz w:val="20"/>
          <w:szCs w:val="20"/>
          <w:shd w:val="clear" w:color="auto" w:fill="FFFFFF"/>
        </w:rPr>
        <w:t>protect</w:t>
      </w:r>
      <w:proofErr w:type="gramEnd"/>
      <w:r w:rsidR="00D8025E" w:rsidRPr="00213B37">
        <w:rPr>
          <w:rStyle w:val="longtext"/>
          <w:rFonts w:ascii="Times New Roman" w:hAnsi="Times New Roman" w:cs="Times New Roman"/>
          <w:sz w:val="20"/>
          <w:szCs w:val="20"/>
          <w:shd w:val="clear" w:color="auto" w:fill="FFFFFF"/>
        </w:rPr>
        <w:t xml:space="preserve"> the urban fabric of the Land Subdivision and the network of streets. </w:t>
      </w:r>
      <w:r w:rsidR="00D8025E" w:rsidRPr="00213B37">
        <w:rPr>
          <w:rStyle w:val="longtext"/>
          <w:rFonts w:ascii="Times New Roman" w:hAnsi="Times New Roman" w:cs="Times New Roman"/>
          <w:sz w:val="20"/>
          <w:szCs w:val="20"/>
          <w:shd w:val="clear" w:color="auto" w:fill="FFFFFF"/>
        </w:rPr>
        <w:br/>
        <w:t>2</w:t>
      </w:r>
      <w:r w:rsidR="006A5F53" w:rsidRPr="00213B37">
        <w:rPr>
          <w:rStyle w:val="longtext"/>
          <w:rFonts w:ascii="Times New Roman" w:hAnsi="Times New Roman" w:cs="Times New Roman"/>
          <w:sz w:val="20"/>
          <w:szCs w:val="20"/>
          <w:shd w:val="clear" w:color="auto" w:fill="FFFFFF"/>
        </w:rPr>
        <w:t>-2-3 maintain the components of the region and their environmental characteristics of natural Satie rivers or human-induced such as parks, public.</w:t>
      </w:r>
      <w:r w:rsidR="001C06F1" w:rsidRPr="00213B37">
        <w:rPr>
          <w:rStyle w:val="longtext"/>
          <w:rFonts w:ascii="Times New Roman" w:hAnsi="Times New Roman" w:cs="Times New Roman"/>
          <w:sz w:val="20"/>
          <w:szCs w:val="20"/>
          <w:shd w:val="clear" w:color="auto" w:fill="FFFFFF"/>
        </w:rPr>
        <w:t xml:space="preserve">                                                                                </w:t>
      </w:r>
      <w:r w:rsidR="00AD07DF">
        <w:rPr>
          <w:rStyle w:val="longtext"/>
          <w:rFonts w:ascii="Times New Roman" w:hAnsi="Times New Roman" w:cs="Times New Roman"/>
          <w:sz w:val="20"/>
          <w:szCs w:val="20"/>
          <w:shd w:val="clear" w:color="auto" w:fill="FFFFFF"/>
        </w:rPr>
        <w:t xml:space="preserve">                      </w:t>
      </w:r>
      <w:r w:rsidR="001C06F1" w:rsidRPr="00213B37">
        <w:rPr>
          <w:rStyle w:val="longtext"/>
          <w:rFonts w:ascii="Times New Roman" w:hAnsi="Times New Roman" w:cs="Times New Roman"/>
          <w:sz w:val="20"/>
          <w:szCs w:val="20"/>
          <w:shd w:val="clear" w:color="auto" w:fill="FFFFFF"/>
        </w:rPr>
        <w:t xml:space="preserve">                     </w:t>
      </w:r>
      <w:r w:rsidR="00D8025E" w:rsidRPr="00213B37">
        <w:rPr>
          <w:rStyle w:val="longtext"/>
          <w:rFonts w:ascii="Times New Roman" w:hAnsi="Times New Roman" w:cs="Times New Roman"/>
          <w:sz w:val="20"/>
          <w:szCs w:val="20"/>
          <w:shd w:val="clear" w:color="auto" w:fill="FFFFFF"/>
        </w:rPr>
        <w:t xml:space="preserve">2-2-4 </w:t>
      </w:r>
      <w:r w:rsidR="001C06F1" w:rsidRPr="00213B37">
        <w:rPr>
          <w:rStyle w:val="longtext"/>
          <w:rFonts w:ascii="Times New Roman" w:hAnsi="Times New Roman" w:cs="Times New Roman"/>
          <w:sz w:val="20"/>
          <w:szCs w:val="20"/>
          <w:shd w:val="clear" w:color="auto" w:fill="FFFFFF"/>
        </w:rPr>
        <w:t>Respect the historic street fairs to maintain the urban fabric. May not open new streets or expansion of existing streets leading to the demolition of heritage buildings existing in violation of the principle of preserving the architectural heritage and urban</w:t>
      </w:r>
      <w:r w:rsidR="00D8025E" w:rsidRPr="00213B37">
        <w:rPr>
          <w:rStyle w:val="longtext"/>
          <w:rFonts w:ascii="Times New Roman" w:hAnsi="Times New Roman" w:cs="Times New Roman"/>
          <w:sz w:val="20"/>
          <w:szCs w:val="20"/>
        </w:rPr>
        <w:br/>
      </w:r>
      <w:r w:rsidR="00D8025E" w:rsidRPr="00213B37">
        <w:rPr>
          <w:rStyle w:val="longtext"/>
          <w:rFonts w:ascii="Times New Roman" w:hAnsi="Times New Roman" w:cs="Times New Roman"/>
          <w:sz w:val="20"/>
          <w:szCs w:val="20"/>
          <w:shd w:val="clear" w:color="auto" w:fill="FFFFFF"/>
        </w:rPr>
        <w:t xml:space="preserve">2-2-5 </w:t>
      </w:r>
      <w:r w:rsidR="006A5F53" w:rsidRPr="00213B37">
        <w:rPr>
          <w:rStyle w:val="longtext"/>
          <w:rFonts w:ascii="Times New Roman" w:hAnsi="Times New Roman" w:cs="Times New Roman"/>
          <w:sz w:val="20"/>
          <w:szCs w:val="20"/>
          <w:shd w:val="clear" w:color="auto" w:fill="FFFFFF"/>
        </w:rPr>
        <w:t xml:space="preserve"> conceptualizing urban cross-traffic arteries and the possibilities of dealing with vacant land with potential for the design of these places and cordons urban and improve their performance, depending on the determinants of planning and urban design for the region and the role played by the city and the mutual relations with other regions to study the potential for meeting the requirements of population and strengthen economic activities appropriate to the nature of the heritage of the region.</w:t>
      </w:r>
      <w:r w:rsidR="00D8025E" w:rsidRPr="00213B37">
        <w:rPr>
          <w:rStyle w:val="longtext"/>
          <w:rFonts w:ascii="Times New Roman" w:hAnsi="Times New Roman" w:cs="Times New Roman"/>
          <w:sz w:val="20"/>
          <w:szCs w:val="20"/>
        </w:rPr>
        <w:br/>
      </w:r>
      <w:proofErr w:type="gramStart"/>
      <w:r w:rsidR="00D8025E" w:rsidRPr="00213B37">
        <w:rPr>
          <w:rStyle w:val="longtext"/>
          <w:rFonts w:ascii="Times New Roman" w:hAnsi="Times New Roman" w:cs="Times New Roman"/>
          <w:sz w:val="20"/>
          <w:szCs w:val="20"/>
          <w:shd w:val="clear" w:color="auto" w:fill="FFFFFF"/>
        </w:rPr>
        <w:t>2-2-6 study to improve traffic and pedestrians and the possibility of one-way to traffic on narrow roads or to prevent the wait.</w:t>
      </w:r>
      <w:proofErr w:type="gramEnd"/>
      <w:r w:rsidR="00D8025E" w:rsidRPr="00213B37">
        <w:rPr>
          <w:rStyle w:val="longtext"/>
          <w:rFonts w:ascii="Times New Roman" w:hAnsi="Times New Roman" w:cs="Times New Roman"/>
          <w:sz w:val="20"/>
          <w:szCs w:val="20"/>
          <w:shd w:val="clear" w:color="auto" w:fill="FFFFFF"/>
        </w:rPr>
        <w:t xml:space="preserve"> </w:t>
      </w:r>
      <w:proofErr w:type="gramStart"/>
      <w:r w:rsidR="00D8025E" w:rsidRPr="00213B37">
        <w:rPr>
          <w:rStyle w:val="longtext"/>
          <w:rFonts w:ascii="Times New Roman" w:hAnsi="Times New Roman" w:cs="Times New Roman"/>
          <w:sz w:val="20"/>
          <w:szCs w:val="20"/>
          <w:shd w:val="clear" w:color="auto" w:fill="FFFFFF"/>
        </w:rPr>
        <w:t>Can also prevent the passage of cars on the streets of displaying at least 4 meters with only allowing the passage of cars and ambulance Fire Station, with the intervention to facilitate the passage open some streets to vehicles or pedestrians to facilitate the support of urban development areas of old.</w:t>
      </w:r>
      <w:proofErr w:type="gramEnd"/>
      <w:r w:rsidR="00D8025E" w:rsidRPr="00213B37">
        <w:rPr>
          <w:rStyle w:val="longtext"/>
          <w:rFonts w:ascii="Times New Roman" w:hAnsi="Times New Roman" w:cs="Times New Roman"/>
          <w:sz w:val="20"/>
          <w:szCs w:val="20"/>
          <w:shd w:val="clear" w:color="auto" w:fill="FFFFFF"/>
        </w:rPr>
        <w:t xml:space="preserve"> And be narrowly to avoid </w:t>
      </w:r>
      <w:proofErr w:type="gramStart"/>
      <w:r w:rsidR="00D8025E" w:rsidRPr="00213B37">
        <w:rPr>
          <w:rStyle w:val="longtext"/>
          <w:rFonts w:ascii="Times New Roman" w:hAnsi="Times New Roman" w:cs="Times New Roman"/>
          <w:sz w:val="20"/>
          <w:szCs w:val="20"/>
          <w:shd w:val="clear" w:color="auto" w:fill="FFFFFF"/>
        </w:rPr>
        <w:t>a damage</w:t>
      </w:r>
      <w:proofErr w:type="gramEnd"/>
      <w:r w:rsidR="00D8025E" w:rsidRPr="00213B37">
        <w:rPr>
          <w:rStyle w:val="longtext"/>
          <w:rFonts w:ascii="Times New Roman" w:hAnsi="Times New Roman" w:cs="Times New Roman"/>
          <w:sz w:val="20"/>
          <w:szCs w:val="20"/>
          <w:shd w:val="clear" w:color="auto" w:fill="FFFFFF"/>
        </w:rPr>
        <w:t xml:space="preserve"> to the historic nature of the areas, to undertake this business experts in the field of architectural heritage. </w:t>
      </w:r>
      <w:r w:rsidR="00D8025E" w:rsidRPr="00213B37">
        <w:rPr>
          <w:rStyle w:val="longtext"/>
          <w:rFonts w:ascii="Times New Roman" w:hAnsi="Times New Roman" w:cs="Times New Roman"/>
          <w:sz w:val="20"/>
          <w:szCs w:val="20"/>
          <w:shd w:val="clear" w:color="auto" w:fill="FFFFFF"/>
        </w:rPr>
        <w:br/>
      </w:r>
      <w:proofErr w:type="gramStart"/>
      <w:r w:rsidR="00D8025E" w:rsidRPr="00213B37">
        <w:rPr>
          <w:rStyle w:val="longtext"/>
          <w:rFonts w:ascii="Times New Roman" w:hAnsi="Times New Roman" w:cs="Times New Roman"/>
          <w:sz w:val="20"/>
          <w:szCs w:val="20"/>
          <w:shd w:val="clear" w:color="auto" w:fill="FFFFFF"/>
        </w:rPr>
        <w:t>2-2-7 development of architectural parameters for new buildings or buildings being reconstructed in the region - to discuss the protection and preservation plan with the executive and the local community and development of operational plans.</w:t>
      </w:r>
      <w:proofErr w:type="gramEnd"/>
      <w:r w:rsidR="00D8025E" w:rsidRPr="00213B37">
        <w:rPr>
          <w:rStyle w:val="longtext"/>
          <w:rFonts w:ascii="Times New Roman" w:hAnsi="Times New Roman" w:cs="Times New Roman"/>
          <w:sz w:val="20"/>
          <w:szCs w:val="20"/>
          <w:shd w:val="clear" w:color="auto" w:fill="FFFFFF"/>
        </w:rPr>
        <w:t xml:space="preserve"> </w:t>
      </w:r>
      <w:r w:rsidR="00D8025E" w:rsidRPr="00213B37">
        <w:rPr>
          <w:rStyle w:val="longtext"/>
          <w:rFonts w:ascii="Times New Roman" w:hAnsi="Times New Roman" w:cs="Times New Roman"/>
          <w:sz w:val="20"/>
          <w:szCs w:val="20"/>
          <w:shd w:val="clear" w:color="auto" w:fill="FFFFFF"/>
        </w:rPr>
        <w:br/>
      </w:r>
      <w:r w:rsidR="006A5F53" w:rsidRPr="00AD07DF">
        <w:rPr>
          <w:rStyle w:val="longtext"/>
          <w:rFonts w:ascii="Times New Roman" w:hAnsi="Times New Roman" w:cs="Times New Roman"/>
          <w:b/>
          <w:bCs/>
          <w:sz w:val="20"/>
          <w:szCs w:val="20"/>
          <w:shd w:val="clear" w:color="auto" w:fill="FFFFFF"/>
        </w:rPr>
        <w:t>2-3 mechanisms to implement conservation projects for the urban areas of the Architectural Heritage</w:t>
      </w:r>
      <w:r w:rsidR="006A5F53" w:rsidRPr="00213B37">
        <w:rPr>
          <w:rStyle w:val="longtext"/>
          <w:rFonts w:ascii="Times New Roman" w:hAnsi="Times New Roman" w:cs="Times New Roman"/>
          <w:sz w:val="20"/>
          <w:szCs w:val="20"/>
          <w:shd w:val="clear" w:color="auto" w:fill="FFFFFF"/>
        </w:rPr>
        <w:t xml:space="preserve"> </w:t>
      </w:r>
      <w:r w:rsidR="00AD07DF">
        <w:rPr>
          <w:rStyle w:val="longtext"/>
          <w:rFonts w:ascii="Times New Roman" w:hAnsi="Times New Roman" w:cs="Times New Roman"/>
          <w:sz w:val="20"/>
          <w:szCs w:val="20"/>
          <w:shd w:val="clear" w:color="auto" w:fill="FFFFFF"/>
        </w:rPr>
        <w:t xml:space="preserve">                          </w:t>
      </w:r>
      <w:r w:rsidR="00700BC5">
        <w:rPr>
          <w:rStyle w:val="longtext"/>
          <w:rFonts w:ascii="Times New Roman" w:hAnsi="Times New Roman" w:cs="Times New Roman"/>
          <w:sz w:val="20"/>
          <w:szCs w:val="20"/>
          <w:shd w:val="clear" w:color="auto" w:fill="FFFFFF"/>
        </w:rPr>
        <w:t xml:space="preserve">             </w:t>
      </w:r>
      <w:r w:rsidR="00AD07DF" w:rsidRPr="0080051B">
        <w:rPr>
          <w:rStyle w:val="longtext"/>
          <w:rFonts w:ascii="Times New Roman" w:hAnsi="Times New Roman" w:cs="Times New Roman"/>
          <w:sz w:val="20"/>
          <w:szCs w:val="20"/>
          <w:shd w:val="clear" w:color="auto" w:fill="FFFFFF"/>
        </w:rPr>
        <w:t>T</w:t>
      </w:r>
      <w:r w:rsidR="006A5F53" w:rsidRPr="0080051B">
        <w:rPr>
          <w:rStyle w:val="longtext"/>
          <w:rFonts w:ascii="Times New Roman" w:hAnsi="Times New Roman" w:cs="Times New Roman"/>
          <w:sz w:val="20"/>
          <w:szCs w:val="20"/>
          <w:shd w:val="clear" w:color="auto" w:fill="FFFFFF"/>
        </w:rPr>
        <w:t>he</w:t>
      </w:r>
      <w:r w:rsidR="006A5F53" w:rsidRPr="00213B37">
        <w:rPr>
          <w:rStyle w:val="longtext"/>
          <w:rFonts w:ascii="Times New Roman" w:hAnsi="Times New Roman" w:cs="Times New Roman"/>
          <w:sz w:val="20"/>
          <w:szCs w:val="20"/>
          <w:shd w:val="clear" w:color="auto" w:fill="FFFFFF"/>
        </w:rPr>
        <w:t xml:space="preserve"> problems faced by</w:t>
      </w:r>
      <w:r w:rsidR="00D06F41" w:rsidRPr="00213B37">
        <w:rPr>
          <w:rStyle w:val="longtext"/>
          <w:rFonts w:ascii="Times New Roman" w:hAnsi="Times New Roman" w:cs="Times New Roman"/>
          <w:sz w:val="20"/>
          <w:szCs w:val="20"/>
          <w:shd w:val="clear" w:color="auto" w:fill="FFFFFF"/>
        </w:rPr>
        <w:t xml:space="preserve"> p</w:t>
      </w:r>
      <w:r w:rsidR="006A5F53" w:rsidRPr="00213B37">
        <w:rPr>
          <w:rStyle w:val="longtext"/>
          <w:rFonts w:ascii="Times New Roman" w:hAnsi="Times New Roman" w:cs="Times New Roman"/>
          <w:sz w:val="20"/>
          <w:szCs w:val="20"/>
          <w:shd w:val="clear" w:color="auto" w:fill="FFFFFF"/>
        </w:rPr>
        <w:t>rojects require architectural conservation projects to guiding</w:t>
      </w:r>
      <w:r w:rsidR="00AD07DF">
        <w:rPr>
          <w:rStyle w:val="longtext"/>
          <w:rFonts w:ascii="Times New Roman" w:hAnsi="Times New Roman" w:cs="Times New Roman"/>
          <w:sz w:val="20"/>
          <w:szCs w:val="20"/>
          <w:shd w:val="clear" w:color="auto" w:fill="FFFFFF"/>
        </w:rPr>
        <w:t xml:space="preserve"> </w:t>
      </w:r>
      <w:r w:rsidR="00D06F41" w:rsidRPr="00213B37">
        <w:rPr>
          <w:rStyle w:val="longtext"/>
          <w:rFonts w:ascii="Times New Roman" w:hAnsi="Times New Roman" w:cs="Times New Roman"/>
          <w:sz w:val="20"/>
          <w:szCs w:val="20"/>
          <w:shd w:val="clear" w:color="auto" w:fill="FFFFFF"/>
        </w:rPr>
        <w:t xml:space="preserve">as a </w:t>
      </w:r>
      <w:r w:rsidR="006A5F53" w:rsidRPr="00213B37">
        <w:rPr>
          <w:rStyle w:val="longtext"/>
          <w:rFonts w:ascii="Times New Roman" w:hAnsi="Times New Roman" w:cs="Times New Roman"/>
          <w:sz w:val="20"/>
          <w:szCs w:val="20"/>
          <w:shd w:val="clear" w:color="auto" w:fill="FFFFFF"/>
        </w:rPr>
        <w:t>Pilot Project in the early stages depending on the situation in the region and vary parameters and provide information and data with the function of the following:</w:t>
      </w:r>
      <w:r w:rsidR="00065FAC">
        <w:rPr>
          <w:rStyle w:val="longtext"/>
          <w:rFonts w:ascii="Times New Roman" w:hAnsi="Times New Roman" w:cs="Times New Roman"/>
          <w:sz w:val="20"/>
          <w:szCs w:val="20"/>
          <w:shd w:val="clear" w:color="auto" w:fill="FFFFFF"/>
        </w:rPr>
        <w:t xml:space="preserve">                                                                                                                                                          </w:t>
      </w:r>
      <w:r w:rsidR="00D8025E" w:rsidRPr="00213B37">
        <w:rPr>
          <w:rStyle w:val="longtext"/>
          <w:rFonts w:ascii="Times New Roman" w:hAnsi="Times New Roman" w:cs="Times New Roman"/>
          <w:sz w:val="20"/>
          <w:szCs w:val="20"/>
          <w:shd w:val="clear" w:color="auto" w:fill="FFFFFF"/>
        </w:rPr>
        <w:t>2</w:t>
      </w:r>
      <w:r w:rsidR="00D06F41" w:rsidRPr="00213B37">
        <w:rPr>
          <w:rStyle w:val="longtext"/>
          <w:rFonts w:ascii="Times New Roman" w:hAnsi="Times New Roman" w:cs="Times New Roman"/>
          <w:sz w:val="20"/>
          <w:szCs w:val="20"/>
          <w:shd w:val="clear" w:color="auto" w:fill="FFFFFF"/>
        </w:rPr>
        <w:t>-</w:t>
      </w:r>
      <w:r w:rsidR="00D8025E" w:rsidRPr="00213B37">
        <w:rPr>
          <w:rStyle w:val="longtext"/>
          <w:rFonts w:ascii="Times New Roman" w:hAnsi="Times New Roman" w:cs="Times New Roman"/>
          <w:sz w:val="20"/>
          <w:szCs w:val="20"/>
          <w:shd w:val="clear" w:color="auto" w:fill="FFFFFF"/>
        </w:rPr>
        <w:t>3</w:t>
      </w:r>
      <w:r w:rsidR="00D06F41" w:rsidRPr="00213B37">
        <w:rPr>
          <w:rStyle w:val="longtext"/>
          <w:rFonts w:ascii="Times New Roman" w:hAnsi="Times New Roman" w:cs="Times New Roman"/>
          <w:sz w:val="20"/>
          <w:szCs w:val="20"/>
          <w:shd w:val="clear" w:color="auto" w:fill="FFFFFF"/>
        </w:rPr>
        <w:t>-</w:t>
      </w:r>
      <w:r w:rsidR="00D8025E" w:rsidRPr="00213B37">
        <w:rPr>
          <w:rStyle w:val="longtext"/>
          <w:rFonts w:ascii="Times New Roman" w:hAnsi="Times New Roman" w:cs="Times New Roman"/>
          <w:sz w:val="20"/>
          <w:szCs w:val="20"/>
          <w:shd w:val="clear" w:color="auto" w:fill="FFFFFF"/>
        </w:rPr>
        <w:t>1</w:t>
      </w:r>
      <w:r w:rsidR="00D06F41" w:rsidRPr="00213B37">
        <w:rPr>
          <w:rStyle w:val="longtext"/>
          <w:rFonts w:ascii="Times New Roman" w:hAnsi="Times New Roman" w:cs="Times New Roman"/>
          <w:sz w:val="20"/>
          <w:szCs w:val="20"/>
          <w:shd w:val="clear" w:color="auto" w:fill="FFFFFF"/>
        </w:rPr>
        <w:t xml:space="preserve">By </w:t>
      </w:r>
      <w:r w:rsidR="00D8025E" w:rsidRPr="00213B37">
        <w:rPr>
          <w:rStyle w:val="longtext"/>
          <w:rFonts w:ascii="Times New Roman" w:hAnsi="Times New Roman" w:cs="Times New Roman"/>
          <w:sz w:val="20"/>
          <w:szCs w:val="20"/>
          <w:shd w:val="clear" w:color="auto" w:fill="FFFFFF"/>
        </w:rPr>
        <w:t xml:space="preserve">restoration or rehabilitation of a group of buildings to identify the best methods to complete projects to maintain the entire region </w:t>
      </w:r>
      <w:r w:rsidR="00D8025E" w:rsidRPr="00213B37">
        <w:rPr>
          <w:rStyle w:val="longtext"/>
          <w:rFonts w:ascii="Times New Roman" w:hAnsi="Times New Roman" w:cs="Times New Roman"/>
          <w:sz w:val="20"/>
          <w:szCs w:val="20"/>
        </w:rPr>
        <w:br/>
      </w:r>
      <w:r w:rsidR="00D8025E" w:rsidRPr="00213B37">
        <w:rPr>
          <w:rStyle w:val="longtext"/>
          <w:rFonts w:ascii="Times New Roman" w:hAnsi="Times New Roman" w:cs="Times New Roman"/>
          <w:sz w:val="20"/>
          <w:szCs w:val="20"/>
          <w:shd w:val="clear" w:color="auto" w:fill="FFFFFF"/>
        </w:rPr>
        <w:t>2-3-2</w:t>
      </w:r>
      <w:r w:rsidR="00D06F41" w:rsidRPr="00213B37">
        <w:rPr>
          <w:rStyle w:val="longtext"/>
          <w:rFonts w:ascii="Times New Roman" w:hAnsi="Times New Roman" w:cs="Times New Roman"/>
          <w:sz w:val="20"/>
          <w:szCs w:val="20"/>
          <w:shd w:val="clear" w:color="auto" w:fill="FFFFFF"/>
        </w:rPr>
        <w:t xml:space="preserve"> By </w:t>
      </w:r>
      <w:r w:rsidR="00D8025E" w:rsidRPr="00213B37">
        <w:rPr>
          <w:rStyle w:val="longtext"/>
          <w:rFonts w:ascii="Times New Roman" w:hAnsi="Times New Roman" w:cs="Times New Roman"/>
          <w:sz w:val="20"/>
          <w:szCs w:val="20"/>
          <w:shd w:val="clear" w:color="auto" w:fill="FFFFFF"/>
        </w:rPr>
        <w:t xml:space="preserve"> convince the residents and owners the feasibility of the project, which supports confidence based on the project. </w:t>
      </w:r>
      <w:r w:rsidR="00D8025E" w:rsidRPr="00213B37">
        <w:rPr>
          <w:rStyle w:val="longtext"/>
          <w:rFonts w:ascii="Times New Roman" w:hAnsi="Times New Roman" w:cs="Times New Roman"/>
          <w:sz w:val="20"/>
          <w:szCs w:val="20"/>
        </w:rPr>
        <w:br/>
      </w:r>
      <w:r w:rsidR="00D8025E" w:rsidRPr="00213B37">
        <w:rPr>
          <w:rStyle w:val="longtext"/>
          <w:rFonts w:ascii="Times New Roman" w:hAnsi="Times New Roman" w:cs="Times New Roman"/>
          <w:sz w:val="20"/>
          <w:szCs w:val="20"/>
          <w:shd w:val="clear" w:color="auto" w:fill="FFFFFF"/>
        </w:rPr>
        <w:t>2-3-3</w:t>
      </w:r>
      <w:r w:rsidR="00D06F41" w:rsidRPr="00213B37">
        <w:rPr>
          <w:rStyle w:val="longtext"/>
          <w:rFonts w:ascii="Times New Roman" w:hAnsi="Times New Roman" w:cs="Times New Roman"/>
          <w:sz w:val="20"/>
          <w:szCs w:val="20"/>
          <w:shd w:val="clear" w:color="auto" w:fill="FFFFFF"/>
        </w:rPr>
        <w:t xml:space="preserve"> By </w:t>
      </w:r>
      <w:r w:rsidR="00D8025E" w:rsidRPr="00213B37">
        <w:rPr>
          <w:rStyle w:val="longtext"/>
          <w:rFonts w:ascii="Times New Roman" w:hAnsi="Times New Roman" w:cs="Times New Roman"/>
          <w:sz w:val="20"/>
          <w:szCs w:val="20"/>
          <w:shd w:val="clear" w:color="auto" w:fill="FFFFFF"/>
        </w:rPr>
        <w:t>identify the strengths and weaknesses in the project to be developed later</w:t>
      </w:r>
      <w:r w:rsidR="00065FAC">
        <w:rPr>
          <w:rStyle w:val="longtext"/>
          <w:rFonts w:ascii="Times New Roman" w:hAnsi="Times New Roman" w:cs="Times New Roman"/>
          <w:sz w:val="20"/>
          <w:szCs w:val="20"/>
          <w:shd w:val="clear" w:color="auto" w:fill="FFFFFF"/>
        </w:rPr>
        <w:t xml:space="preserve">                                                              </w:t>
      </w:r>
      <w:r w:rsidR="00D8025E" w:rsidRPr="00213B37">
        <w:rPr>
          <w:rStyle w:val="longtext"/>
          <w:rFonts w:ascii="Times New Roman" w:hAnsi="Times New Roman" w:cs="Times New Roman"/>
          <w:sz w:val="20"/>
          <w:szCs w:val="20"/>
          <w:shd w:val="clear" w:color="auto" w:fill="FFFFFF"/>
        </w:rPr>
        <w:t>2-3-</w:t>
      </w:r>
      <w:proofErr w:type="gramStart"/>
      <w:r w:rsidR="00D8025E" w:rsidRPr="00213B37">
        <w:rPr>
          <w:rStyle w:val="longtext"/>
          <w:rFonts w:ascii="Times New Roman" w:hAnsi="Times New Roman" w:cs="Times New Roman"/>
          <w:sz w:val="20"/>
          <w:szCs w:val="20"/>
          <w:shd w:val="clear" w:color="auto" w:fill="FFFFFF"/>
        </w:rPr>
        <w:t xml:space="preserve">4 </w:t>
      </w:r>
      <w:r w:rsidR="00D06F41" w:rsidRPr="00213B37">
        <w:rPr>
          <w:rStyle w:val="longtext"/>
          <w:rFonts w:ascii="Times New Roman" w:hAnsi="Times New Roman" w:cs="Times New Roman"/>
          <w:sz w:val="20"/>
          <w:szCs w:val="20"/>
          <w:shd w:val="clear" w:color="auto" w:fill="FFFFFF"/>
        </w:rPr>
        <w:t xml:space="preserve"> The</w:t>
      </w:r>
      <w:proofErr w:type="gramEnd"/>
      <w:r w:rsidR="00D06F41" w:rsidRPr="00213B37">
        <w:rPr>
          <w:rStyle w:val="longtext"/>
          <w:rFonts w:ascii="Times New Roman" w:hAnsi="Times New Roman" w:cs="Times New Roman"/>
          <w:sz w:val="20"/>
          <w:szCs w:val="20"/>
          <w:shd w:val="clear" w:color="auto" w:fill="FFFFFF"/>
        </w:rPr>
        <w:t xml:space="preserve"> </w:t>
      </w:r>
      <w:r w:rsidR="00D8025E" w:rsidRPr="00213B37">
        <w:rPr>
          <w:rStyle w:val="longtext"/>
          <w:rFonts w:ascii="Times New Roman" w:hAnsi="Times New Roman" w:cs="Times New Roman"/>
          <w:sz w:val="20"/>
          <w:szCs w:val="20"/>
          <w:shd w:val="clear" w:color="auto" w:fill="FFFFFF"/>
        </w:rPr>
        <w:t xml:space="preserve">personnel training required in this area to work on a larger scale. </w:t>
      </w:r>
      <w:r w:rsidR="00D8025E" w:rsidRPr="00213B37">
        <w:rPr>
          <w:rStyle w:val="longtext"/>
          <w:rFonts w:ascii="Times New Roman" w:hAnsi="Times New Roman" w:cs="Times New Roman"/>
          <w:sz w:val="20"/>
          <w:szCs w:val="20"/>
        </w:rPr>
        <w:br/>
      </w:r>
      <w:r w:rsidR="00D8025E" w:rsidRPr="00213B37">
        <w:rPr>
          <w:rStyle w:val="longtext"/>
          <w:rFonts w:ascii="Times New Roman" w:hAnsi="Times New Roman" w:cs="Times New Roman"/>
          <w:sz w:val="20"/>
          <w:szCs w:val="20"/>
          <w:shd w:val="clear" w:color="auto" w:fill="FFFFFF"/>
        </w:rPr>
        <w:t xml:space="preserve">2-3-5 </w:t>
      </w:r>
      <w:proofErr w:type="gramStart"/>
      <w:r w:rsidR="00D06F41" w:rsidRPr="00213B37">
        <w:rPr>
          <w:rStyle w:val="longtext"/>
          <w:rFonts w:ascii="Times New Roman" w:hAnsi="Times New Roman" w:cs="Times New Roman"/>
          <w:sz w:val="20"/>
          <w:szCs w:val="20"/>
          <w:shd w:val="clear" w:color="auto" w:fill="FFFFFF"/>
        </w:rPr>
        <w:t xml:space="preserve">By </w:t>
      </w:r>
      <w:r w:rsidR="00D8025E" w:rsidRPr="00213B37">
        <w:rPr>
          <w:rStyle w:val="longtext"/>
          <w:rFonts w:ascii="Times New Roman" w:hAnsi="Times New Roman" w:cs="Times New Roman"/>
          <w:sz w:val="20"/>
          <w:szCs w:val="20"/>
          <w:shd w:val="clear" w:color="auto" w:fill="FFFFFF"/>
        </w:rPr>
        <w:t xml:space="preserve"> demonstration</w:t>
      </w:r>
      <w:proofErr w:type="gramEnd"/>
      <w:r w:rsidR="00D8025E" w:rsidRPr="00213B37">
        <w:rPr>
          <w:rStyle w:val="longtext"/>
          <w:rFonts w:ascii="Times New Roman" w:hAnsi="Times New Roman" w:cs="Times New Roman"/>
          <w:sz w:val="20"/>
          <w:szCs w:val="20"/>
          <w:shd w:val="clear" w:color="auto" w:fill="FFFFFF"/>
        </w:rPr>
        <w:t xml:space="preserve"> projects under the watchful eyes of specialists and experts during the stages of preparation, design and implementation. </w:t>
      </w:r>
      <w:r w:rsidR="00D8025E" w:rsidRPr="00213B37">
        <w:rPr>
          <w:rStyle w:val="longtext"/>
          <w:rFonts w:ascii="Times New Roman" w:hAnsi="Times New Roman" w:cs="Times New Roman"/>
          <w:sz w:val="20"/>
          <w:szCs w:val="20"/>
        </w:rPr>
        <w:br/>
      </w:r>
      <w:r w:rsidR="00D8025E" w:rsidRPr="00213B37">
        <w:rPr>
          <w:rStyle w:val="longtext"/>
          <w:rFonts w:ascii="Times New Roman" w:hAnsi="Times New Roman" w:cs="Times New Roman"/>
          <w:sz w:val="20"/>
          <w:szCs w:val="20"/>
          <w:shd w:val="clear" w:color="auto" w:fill="FFFFFF"/>
        </w:rPr>
        <w:t>As for the</w:t>
      </w:r>
      <w:r w:rsidR="00AA76E1" w:rsidRPr="00213B37">
        <w:rPr>
          <w:rStyle w:val="longtext"/>
          <w:rFonts w:ascii="Times New Roman" w:hAnsi="Times New Roman" w:cs="Times New Roman"/>
          <w:sz w:val="20"/>
          <w:szCs w:val="20"/>
          <w:shd w:val="clear" w:color="auto" w:fill="FFFFFF"/>
        </w:rPr>
        <w:t xml:space="preserve">                                                                                                                                                                      </w:t>
      </w:r>
      <w:r w:rsidR="00D8025E" w:rsidRPr="00213B37">
        <w:rPr>
          <w:rStyle w:val="longtext"/>
          <w:rFonts w:ascii="Times New Roman" w:hAnsi="Times New Roman" w:cs="Times New Roman"/>
          <w:sz w:val="20"/>
          <w:szCs w:val="20"/>
          <w:shd w:val="clear" w:color="auto" w:fill="FFFFFF"/>
        </w:rPr>
        <w:t xml:space="preserve"> 2-3-6 </w:t>
      </w:r>
      <w:r w:rsidR="00D06F41" w:rsidRPr="00213B37">
        <w:rPr>
          <w:rStyle w:val="longtext"/>
          <w:rFonts w:ascii="Times New Roman" w:hAnsi="Times New Roman" w:cs="Times New Roman"/>
          <w:sz w:val="20"/>
          <w:szCs w:val="20"/>
          <w:shd w:val="clear" w:color="auto" w:fill="FFFFFF"/>
        </w:rPr>
        <w:t xml:space="preserve">By </w:t>
      </w:r>
      <w:r w:rsidR="00D8025E" w:rsidRPr="00213B37">
        <w:rPr>
          <w:rStyle w:val="longtext"/>
          <w:rFonts w:ascii="Times New Roman" w:hAnsi="Times New Roman" w:cs="Times New Roman"/>
          <w:sz w:val="20"/>
          <w:szCs w:val="20"/>
          <w:shd w:val="clear" w:color="auto" w:fill="FFFFFF"/>
        </w:rPr>
        <w:t xml:space="preserve">implementation at a large scale </w:t>
      </w:r>
      <w:r w:rsidR="00AA76E1" w:rsidRPr="00213B37">
        <w:rPr>
          <w:rStyle w:val="longtext"/>
          <w:rFonts w:ascii="Times New Roman" w:hAnsi="Times New Roman" w:cs="Times New Roman"/>
          <w:sz w:val="20"/>
          <w:szCs w:val="20"/>
          <w:shd w:val="clear" w:color="auto" w:fill="FFFFFF"/>
        </w:rPr>
        <w:t xml:space="preserve">like </w:t>
      </w:r>
      <w:proofErr w:type="gramStart"/>
      <w:r w:rsidR="00AA76E1" w:rsidRPr="00213B37">
        <w:rPr>
          <w:rStyle w:val="longtext"/>
          <w:rFonts w:ascii="Times New Roman" w:hAnsi="Times New Roman" w:cs="Times New Roman"/>
          <w:sz w:val="20"/>
          <w:szCs w:val="20"/>
          <w:shd w:val="clear" w:color="auto" w:fill="FFFFFF"/>
        </w:rPr>
        <w:t xml:space="preserve">sector </w:t>
      </w:r>
      <w:r w:rsidR="00D8025E" w:rsidRPr="00213B37">
        <w:rPr>
          <w:rStyle w:val="longtext"/>
          <w:rFonts w:ascii="Times New Roman" w:hAnsi="Times New Roman" w:cs="Times New Roman"/>
          <w:sz w:val="20"/>
          <w:szCs w:val="20"/>
          <w:shd w:val="clear" w:color="auto" w:fill="FFFFFF"/>
        </w:rPr>
        <w:t xml:space="preserve"> or</w:t>
      </w:r>
      <w:proofErr w:type="gramEnd"/>
      <w:r w:rsidR="00D8025E" w:rsidRPr="00213B37">
        <w:rPr>
          <w:rStyle w:val="longtext"/>
          <w:rFonts w:ascii="Times New Roman" w:hAnsi="Times New Roman" w:cs="Times New Roman"/>
          <w:sz w:val="20"/>
          <w:szCs w:val="20"/>
          <w:shd w:val="clear" w:color="auto" w:fill="FFFFFF"/>
        </w:rPr>
        <w:t xml:space="preserve"> city is divided the region into smaller regions or to groups of buildings are treated the same way as the pilot project. It can be business as well as the level of the region according to specialties, such as consolidation of first place, and then rehabilitation, and maintenance work, finishes, paints for buildings, the entire region. </w:t>
      </w:r>
      <w:r w:rsidR="00D8025E" w:rsidRPr="00213B37">
        <w:rPr>
          <w:rStyle w:val="longtext"/>
          <w:rFonts w:ascii="Times New Roman" w:hAnsi="Times New Roman" w:cs="Times New Roman"/>
          <w:sz w:val="20"/>
          <w:szCs w:val="20"/>
          <w:shd w:val="clear" w:color="auto" w:fill="FFFFFF"/>
        </w:rPr>
        <w:br/>
        <w:t xml:space="preserve">2-3-7 Classification of contractors in accordance with the specialties, as well as registration offices and centers of engineering consulting with expertise in this area to oversee the implementation of development plans and protection. </w:t>
      </w:r>
      <w:r w:rsidR="00D8025E" w:rsidRPr="00213B37">
        <w:rPr>
          <w:rStyle w:val="longtext"/>
          <w:rFonts w:ascii="Times New Roman" w:hAnsi="Times New Roman" w:cs="Times New Roman"/>
          <w:sz w:val="20"/>
          <w:szCs w:val="20"/>
        </w:rPr>
        <w:br/>
      </w:r>
      <w:r w:rsidR="00D8025E" w:rsidRPr="00213B37">
        <w:rPr>
          <w:rStyle w:val="longtext"/>
          <w:rFonts w:ascii="Times New Roman" w:hAnsi="Times New Roman" w:cs="Times New Roman"/>
          <w:sz w:val="20"/>
          <w:szCs w:val="20"/>
          <w:shd w:val="clear" w:color="auto" w:fill="FFFFFF"/>
        </w:rPr>
        <w:t xml:space="preserve">2-3-8 </w:t>
      </w:r>
      <w:proofErr w:type="gramStart"/>
      <w:r w:rsidR="00D06F41" w:rsidRPr="00213B37">
        <w:rPr>
          <w:rStyle w:val="longtext"/>
          <w:rFonts w:ascii="Times New Roman" w:hAnsi="Times New Roman" w:cs="Times New Roman"/>
          <w:sz w:val="20"/>
          <w:szCs w:val="20"/>
          <w:shd w:val="clear" w:color="auto" w:fill="FFFFFF"/>
        </w:rPr>
        <w:t>It</w:t>
      </w:r>
      <w:proofErr w:type="gramEnd"/>
      <w:r w:rsidR="00D06F41" w:rsidRPr="00213B37">
        <w:rPr>
          <w:rStyle w:val="longtext"/>
          <w:rFonts w:ascii="Times New Roman" w:hAnsi="Times New Roman" w:cs="Times New Roman"/>
          <w:sz w:val="20"/>
          <w:szCs w:val="20"/>
          <w:shd w:val="clear" w:color="auto" w:fill="FFFFFF"/>
        </w:rPr>
        <w:t xml:space="preserve"> </w:t>
      </w:r>
      <w:r w:rsidR="00D8025E" w:rsidRPr="00213B37">
        <w:rPr>
          <w:rStyle w:val="longtext"/>
          <w:rFonts w:ascii="Times New Roman" w:hAnsi="Times New Roman" w:cs="Times New Roman"/>
          <w:sz w:val="20"/>
          <w:szCs w:val="20"/>
          <w:shd w:val="clear" w:color="auto" w:fill="FFFFFF"/>
        </w:rPr>
        <w:t xml:space="preserve">should be a plan for maintenance heritage neighborhoods regularly, every 5 years in principle to ask the residents and owners to do maintenance work, and in the case of non-implementation of the Architectural Heritage Department to maintain the business end to maintain the luster of the heritage area, in collaboration with the people in maintenance expenses. </w:t>
      </w:r>
      <w:r w:rsidR="00D8025E" w:rsidRPr="00213B37">
        <w:rPr>
          <w:rStyle w:val="longtext"/>
          <w:rFonts w:ascii="Times New Roman" w:hAnsi="Times New Roman" w:cs="Times New Roman"/>
          <w:sz w:val="20"/>
          <w:szCs w:val="20"/>
          <w:shd w:val="clear" w:color="auto" w:fill="FFFFFF"/>
        </w:rPr>
        <w:br/>
        <w:t>2-3-</w:t>
      </w:r>
      <w:proofErr w:type="gramStart"/>
      <w:r w:rsidR="00D8025E" w:rsidRPr="00213B37">
        <w:rPr>
          <w:rStyle w:val="longtext"/>
          <w:rFonts w:ascii="Times New Roman" w:hAnsi="Times New Roman" w:cs="Times New Roman"/>
          <w:sz w:val="20"/>
          <w:szCs w:val="20"/>
          <w:shd w:val="clear" w:color="auto" w:fill="FFFFFF"/>
        </w:rPr>
        <w:t xml:space="preserve">9 </w:t>
      </w:r>
      <w:r w:rsidR="00D06F41" w:rsidRPr="00213B37">
        <w:rPr>
          <w:rStyle w:val="longtext"/>
          <w:rFonts w:ascii="Times New Roman" w:hAnsi="Times New Roman" w:cs="Times New Roman"/>
          <w:sz w:val="20"/>
          <w:szCs w:val="20"/>
          <w:shd w:val="clear" w:color="auto" w:fill="FFFFFF"/>
        </w:rPr>
        <w:t xml:space="preserve"> By</w:t>
      </w:r>
      <w:proofErr w:type="gramEnd"/>
      <w:r w:rsidR="00D06F41" w:rsidRPr="00213B37">
        <w:rPr>
          <w:rStyle w:val="longtext"/>
          <w:rFonts w:ascii="Times New Roman" w:hAnsi="Times New Roman" w:cs="Times New Roman"/>
          <w:sz w:val="20"/>
          <w:szCs w:val="20"/>
          <w:shd w:val="clear" w:color="auto" w:fill="FFFFFF"/>
        </w:rPr>
        <w:t xml:space="preserve"> n</w:t>
      </w:r>
      <w:r w:rsidR="00D8025E" w:rsidRPr="00213B37">
        <w:rPr>
          <w:rStyle w:val="longtext"/>
          <w:rFonts w:ascii="Times New Roman" w:hAnsi="Times New Roman" w:cs="Times New Roman"/>
          <w:sz w:val="20"/>
          <w:szCs w:val="20"/>
          <w:shd w:val="clear" w:color="auto" w:fill="FFFFFF"/>
        </w:rPr>
        <w:t>eed</w:t>
      </w:r>
      <w:r w:rsidR="00D06F41" w:rsidRPr="00213B37">
        <w:rPr>
          <w:rStyle w:val="longtext"/>
          <w:rFonts w:ascii="Times New Roman" w:hAnsi="Times New Roman" w:cs="Times New Roman"/>
          <w:sz w:val="20"/>
          <w:szCs w:val="20"/>
          <w:shd w:val="clear" w:color="auto" w:fill="FFFFFF"/>
        </w:rPr>
        <w:t xml:space="preserve">ing </w:t>
      </w:r>
      <w:r w:rsidR="00D8025E" w:rsidRPr="00213B37">
        <w:rPr>
          <w:rStyle w:val="longtext"/>
          <w:rFonts w:ascii="Times New Roman" w:hAnsi="Times New Roman" w:cs="Times New Roman"/>
          <w:sz w:val="20"/>
          <w:szCs w:val="20"/>
          <w:shd w:val="clear" w:color="auto" w:fill="FFFFFF"/>
        </w:rPr>
        <w:t xml:space="preserve"> determine who is responsible for the management of urban heritage preservation for the follow-up maintenance and preservation, and can be done by professionals and experts under the auspices of the national system for the coordination of civilization. </w:t>
      </w:r>
      <w:r w:rsidR="00D8025E" w:rsidRPr="00213B37">
        <w:rPr>
          <w:rStyle w:val="longtext"/>
          <w:rFonts w:ascii="Times New Roman" w:hAnsi="Times New Roman" w:cs="Times New Roman"/>
          <w:sz w:val="20"/>
          <w:szCs w:val="20"/>
        </w:rPr>
        <w:br/>
      </w:r>
      <w:r w:rsidR="00D8025E" w:rsidRPr="00065FAC">
        <w:rPr>
          <w:rStyle w:val="longtext"/>
          <w:rFonts w:ascii="Times New Roman" w:hAnsi="Times New Roman" w:cs="Times New Roman"/>
          <w:b/>
          <w:bCs/>
          <w:sz w:val="20"/>
          <w:szCs w:val="20"/>
          <w:shd w:val="clear" w:color="auto" w:fill="FFFFFF"/>
        </w:rPr>
        <w:t>2-4 scheme to maintain the spokesman heritage and sustainable development:</w:t>
      </w:r>
      <w:r w:rsidR="00D8025E" w:rsidRPr="00213B37">
        <w:rPr>
          <w:rStyle w:val="longtext"/>
          <w:rFonts w:ascii="Times New Roman" w:hAnsi="Times New Roman" w:cs="Times New Roman"/>
          <w:sz w:val="20"/>
          <w:szCs w:val="20"/>
          <w:shd w:val="clear" w:color="auto" w:fill="FFFFFF"/>
        </w:rPr>
        <w:t xml:space="preserve"> </w:t>
      </w:r>
      <w:r w:rsidR="00D8025E" w:rsidRPr="00213B37">
        <w:rPr>
          <w:rStyle w:val="longtext"/>
          <w:rFonts w:ascii="Times New Roman" w:hAnsi="Times New Roman" w:cs="Times New Roman"/>
          <w:sz w:val="20"/>
          <w:szCs w:val="20"/>
        </w:rPr>
        <w:br/>
      </w:r>
      <w:r w:rsidR="00AD07DF">
        <w:rPr>
          <w:rStyle w:val="longtext"/>
          <w:rFonts w:ascii="Times New Roman" w:hAnsi="Times New Roman" w:cs="Times New Roman"/>
          <w:sz w:val="20"/>
          <w:szCs w:val="20"/>
          <w:shd w:val="clear" w:color="auto" w:fill="FFFFFF"/>
        </w:rPr>
        <w:t xml:space="preserve">             </w:t>
      </w:r>
      <w:r w:rsidR="00D8025E" w:rsidRPr="00213B37">
        <w:rPr>
          <w:rStyle w:val="longtext"/>
          <w:rFonts w:ascii="Times New Roman" w:hAnsi="Times New Roman" w:cs="Times New Roman"/>
          <w:sz w:val="20"/>
          <w:szCs w:val="20"/>
          <w:shd w:val="clear" w:color="auto" w:fill="FFFFFF"/>
        </w:rPr>
        <w:t xml:space="preserve">To prepare an outline for conservation and sustainable development of heritage should be taken into </w:t>
      </w:r>
      <w:r w:rsidR="00D8025E" w:rsidRPr="00213B37">
        <w:rPr>
          <w:rStyle w:val="longtext"/>
          <w:rFonts w:ascii="Times New Roman" w:hAnsi="Times New Roman" w:cs="Times New Roman"/>
          <w:sz w:val="20"/>
          <w:szCs w:val="20"/>
          <w:shd w:val="clear" w:color="auto" w:fill="FFFFFF"/>
        </w:rPr>
        <w:lastRenderedPageBreak/>
        <w:t>account a range of dimensions of the most important effects of the central problem and the reasons that led to them in order to assess the problem analysis of current status of the areas heritage as reflected in</w:t>
      </w:r>
      <w:r w:rsidR="00D06F41" w:rsidRPr="00213B37">
        <w:rPr>
          <w:rStyle w:val="longtext"/>
          <w:rFonts w:ascii="Times New Roman" w:hAnsi="Times New Roman" w:cs="Times New Roman"/>
          <w:sz w:val="20"/>
          <w:szCs w:val="20"/>
          <w:shd w:val="clear" w:color="auto" w:fill="FFFFFF"/>
        </w:rPr>
        <w:t xml:space="preserve"> fig</w:t>
      </w:r>
      <w:r w:rsidR="00D8025E" w:rsidRPr="00213B37">
        <w:rPr>
          <w:rStyle w:val="longtext"/>
          <w:rFonts w:ascii="Times New Roman" w:hAnsi="Times New Roman" w:cs="Times New Roman"/>
          <w:sz w:val="20"/>
          <w:szCs w:val="20"/>
          <w:shd w:val="clear" w:color="auto" w:fill="FFFFFF"/>
        </w:rPr>
        <w:t xml:space="preserve"> (1) as we find that a basic role in urban development and economic, especially in the area of development tourism and the development of skills and crafts </w:t>
      </w:r>
      <w:r w:rsidR="00D06F41" w:rsidRPr="00213B37">
        <w:rPr>
          <w:rStyle w:val="longtext"/>
          <w:rFonts w:ascii="Times New Roman" w:hAnsi="Times New Roman" w:cs="Times New Roman"/>
          <w:sz w:val="20"/>
          <w:szCs w:val="20"/>
          <w:shd w:val="clear" w:color="auto" w:fill="FFFFFF"/>
        </w:rPr>
        <w:t xml:space="preserve">  (</w:t>
      </w:r>
      <w:proofErr w:type="spellStart"/>
      <w:r w:rsidR="00D8025E" w:rsidRPr="00213B37">
        <w:rPr>
          <w:rStyle w:val="longtext"/>
          <w:rFonts w:ascii="Times New Roman" w:hAnsi="Times New Roman" w:cs="Times New Roman"/>
          <w:sz w:val="20"/>
          <w:szCs w:val="20"/>
          <w:shd w:val="clear" w:color="auto" w:fill="FFFFFF"/>
        </w:rPr>
        <w:t>hisham</w:t>
      </w:r>
      <w:proofErr w:type="spellEnd"/>
      <w:r w:rsidR="00D8025E" w:rsidRPr="00213B37">
        <w:rPr>
          <w:rStyle w:val="longtext"/>
          <w:rFonts w:ascii="Times New Roman" w:hAnsi="Times New Roman" w:cs="Times New Roman"/>
          <w:sz w:val="20"/>
          <w:szCs w:val="20"/>
          <w:shd w:val="clear" w:color="auto" w:fill="FFFFFF"/>
        </w:rPr>
        <w:t>, 2008)</w:t>
      </w:r>
    </w:p>
    <w:p w:rsidR="00F64B5F" w:rsidRPr="00213B37" w:rsidRDefault="00526A68" w:rsidP="00F64B5F">
      <w:pPr>
        <w:tabs>
          <w:tab w:val="right" w:pos="630"/>
        </w:tabs>
        <w:bidi/>
        <w:spacing w:before="100" w:beforeAutospacing="1" w:after="100" w:afterAutospacing="1" w:line="240" w:lineRule="auto"/>
        <w:ind w:firstLine="180"/>
        <w:jc w:val="lowKashida"/>
        <w:rPr>
          <w:rStyle w:val="longtext"/>
          <w:rFonts w:ascii="Times New Roman" w:hAnsi="Times New Roman" w:cs="Times New Roman"/>
          <w:sz w:val="20"/>
          <w:szCs w:val="20"/>
          <w:shd w:val="clear" w:color="auto" w:fill="FFFFFF"/>
        </w:rPr>
      </w:pPr>
      <w:r>
        <w:rPr>
          <w:rFonts w:ascii="Times New Roman" w:hAnsi="Times New Roman" w:cs="Times New Roman"/>
          <w:noProof/>
          <w:sz w:val="20"/>
          <w:szCs w:val="20"/>
          <w:shd w:val="clear" w:color="auto" w:fill="FFFFFF"/>
          <w:lang w:val="en-CA" w:eastAsia="en-CA"/>
        </w:rPr>
        <w:drawing>
          <wp:inline distT="0" distB="0" distL="0" distR="0">
            <wp:extent cx="5486658" cy="2533650"/>
            <wp:effectExtent l="6092" t="0" r="0" b="0"/>
            <wp:docPr id="109"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67800" cy="4191000"/>
                      <a:chOff x="76200" y="1447800"/>
                      <a:chExt cx="9067800" cy="4191000"/>
                    </a:xfrm>
                  </a:grpSpPr>
                  <a:sp>
                    <a:nvSpPr>
                      <a:cNvPr id="55" name="Rounded Rectangle 54"/>
                      <a:cNvSpPr/>
                    </a:nvSpPr>
                    <a:spPr>
                      <a:xfrm>
                        <a:off x="76200" y="1447800"/>
                        <a:ext cx="8991600" cy="2057400"/>
                      </a:xfrm>
                      <a:prstGeom prst="roundRect">
                        <a:avLst/>
                      </a:prstGeom>
                      <a:solidFill>
                        <a:srgbClr val="FF0000">
                          <a:alpha val="12000"/>
                        </a:srgbClr>
                      </a:solidFill>
                      <a:ln>
                        <a:solidFill>
                          <a:schemeClr val="tx1"/>
                        </a:solidFill>
                        <a:prstDash val="sysDot"/>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300" b="1"/>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TextBox 5"/>
                      <a:cNvSpPr txBox="1"/>
                    </a:nvSpPr>
                    <a:spPr>
                      <a:xfrm>
                        <a:off x="2286000" y="1661517"/>
                        <a:ext cx="1382233" cy="292388"/>
                      </a:xfrm>
                      <a:prstGeom prst="rect">
                        <a:avLst/>
                      </a:prstGeom>
                      <a:solidFill>
                        <a:schemeClr val="accent6">
                          <a:lumMod val="75000"/>
                        </a:schemeClr>
                      </a:solidFill>
                      <a:ln>
                        <a:noFill/>
                      </a:ln>
                      <a:effectLst>
                        <a:outerShdw blurRad="50800" dist="38100" dir="10800000" algn="r" rotWithShape="0">
                          <a:prstClr val="black">
                            <a:alpha val="40000"/>
                          </a:prstClr>
                        </a:outerShdw>
                      </a:effectLst>
                      <a:scene3d>
                        <a:camera prst="orthographicFront">
                          <a:rot lat="0" lon="0" rev="0"/>
                        </a:camera>
                        <a:lightRig rig="contrasting" dir="t">
                          <a:rot lat="0" lon="0" rev="7800000"/>
                        </a:lightRig>
                      </a:scene3d>
                      <a:sp3d>
                        <a:bevelT w="139700" h="139700"/>
                      </a:sp3d>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r>
                            <a:rPr lang="en-US" sz="1300" b="1" dirty="0" smtClean="0"/>
                            <a:t>Loss of identity</a:t>
                          </a:r>
                        </a:p>
                      </a:txBody>
                      <a:useSpRect/>
                    </a:txSp>
                  </a:sp>
                  <a:sp>
                    <a:nvSpPr>
                      <a:cNvPr id="7" name="TextBox 6"/>
                      <a:cNvSpPr txBox="1"/>
                    </a:nvSpPr>
                    <a:spPr>
                      <a:xfrm>
                        <a:off x="4191000" y="1661517"/>
                        <a:ext cx="2073349" cy="292388"/>
                      </a:xfrm>
                      <a:prstGeom prst="rect">
                        <a:avLst/>
                      </a:prstGeom>
                      <a:solidFill>
                        <a:schemeClr val="accent6">
                          <a:lumMod val="75000"/>
                        </a:schemeClr>
                      </a:solidFill>
                      <a:ln>
                        <a:noFill/>
                      </a:ln>
                      <a:effectLst>
                        <a:outerShdw blurRad="50800" dist="38100" dir="10800000" algn="r" rotWithShape="0">
                          <a:prstClr val="black">
                            <a:alpha val="40000"/>
                          </a:prstClr>
                        </a:outerShdw>
                      </a:effectLst>
                      <a:scene3d>
                        <a:camera prst="orthographicFront">
                          <a:rot lat="0" lon="0" rev="0"/>
                        </a:camera>
                        <a:lightRig rig="contrasting" dir="t">
                          <a:rot lat="0" lon="0" rev="7800000"/>
                        </a:lightRig>
                      </a:scene3d>
                      <a:sp3d>
                        <a:bevelT w="139700" h="139700"/>
                      </a:sp3d>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r>
                            <a:rPr lang="en-US" sz="1300" b="1" dirty="0" smtClean="0"/>
                            <a:t>bad influence on tourism</a:t>
                          </a:r>
                          <a:endParaRPr lang="en-US" sz="1300" b="1" dirty="0"/>
                        </a:p>
                      </a:txBody>
                      <a:useSpRect/>
                    </a:txSp>
                  </a:sp>
                  <a:sp>
                    <a:nvSpPr>
                      <a:cNvPr id="9" name="TextBox 8"/>
                      <a:cNvSpPr txBox="1"/>
                    </a:nvSpPr>
                    <a:spPr>
                      <a:xfrm>
                        <a:off x="152400" y="3083245"/>
                        <a:ext cx="1866014" cy="292388"/>
                      </a:xfrm>
                      <a:prstGeom prst="rect">
                        <a:avLst/>
                      </a:prstGeom>
                      <a:solidFill>
                        <a:schemeClr val="tx2">
                          <a:lumMod val="40000"/>
                          <a:lumOff val="60000"/>
                        </a:schemeClr>
                      </a:solidFill>
                      <a:ln>
                        <a:noFill/>
                      </a:ln>
                      <a:effectLst>
                        <a:outerShdw blurRad="50800" dist="38100" dir="10800000" algn="r" rotWithShape="0">
                          <a:prstClr val="black">
                            <a:alpha val="40000"/>
                          </a:prstClr>
                        </a:out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300" b="1" dirty="0" smtClean="0"/>
                            <a:t>misuse of monuments</a:t>
                          </a:r>
                        </a:p>
                      </a:txBody>
                      <a:useSpRect/>
                    </a:txSp>
                  </a:sp>
                  <a:sp>
                    <a:nvSpPr>
                      <a:cNvPr id="10" name="TextBox 9"/>
                      <a:cNvSpPr txBox="1"/>
                    </a:nvSpPr>
                    <a:spPr>
                      <a:xfrm>
                        <a:off x="2057400" y="3083245"/>
                        <a:ext cx="3657600" cy="292388"/>
                      </a:xfrm>
                      <a:prstGeom prst="rect">
                        <a:avLst/>
                      </a:prstGeom>
                      <a:solidFill>
                        <a:schemeClr val="tx2">
                          <a:lumMod val="40000"/>
                          <a:lumOff val="60000"/>
                        </a:schemeClr>
                      </a:solidFill>
                      <a:ln>
                        <a:noFill/>
                      </a:ln>
                      <a:effectLst>
                        <a:outerShdw blurRad="50800" dist="38100" dir="10800000" algn="r" rotWithShape="0">
                          <a:prstClr val="black">
                            <a:alpha val="40000"/>
                          </a:prstClr>
                        </a:out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300" b="1" dirty="0" smtClean="0"/>
                            <a:t>valuable historic building deterioration</a:t>
                          </a:r>
                        </a:p>
                      </a:txBody>
                      <a:useSpRect/>
                    </a:txSp>
                  </a:sp>
                  <a:sp>
                    <a:nvSpPr>
                      <a:cNvPr id="11" name="TextBox 10"/>
                      <a:cNvSpPr txBox="1"/>
                    </a:nvSpPr>
                    <a:spPr>
                      <a:xfrm>
                        <a:off x="5791200" y="3083245"/>
                        <a:ext cx="3048000" cy="276999"/>
                      </a:xfrm>
                      <a:prstGeom prst="rect">
                        <a:avLst/>
                      </a:prstGeom>
                      <a:solidFill>
                        <a:schemeClr val="tx2">
                          <a:lumMod val="40000"/>
                          <a:lumOff val="60000"/>
                        </a:schemeClr>
                      </a:solidFill>
                      <a:ln>
                        <a:noFill/>
                      </a:ln>
                      <a:effectLst>
                        <a:outerShdw blurRad="50800" dist="38100" dir="10800000" algn="r" rotWithShape="0">
                          <a:prstClr val="black">
                            <a:alpha val="40000"/>
                          </a:prstClr>
                        </a:out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contradicting land use of surrounding agrees</a:t>
                          </a:r>
                          <a:endParaRPr lang="en-US" sz="1200" b="1" dirty="0"/>
                        </a:p>
                      </a:txBody>
                      <a:useSpRect/>
                    </a:txSp>
                  </a:sp>
                  <a:sp>
                    <a:nvSpPr>
                      <a:cNvPr id="12" name="TextBox 11"/>
                      <a:cNvSpPr txBox="1"/>
                    </a:nvSpPr>
                    <a:spPr>
                      <a:xfrm>
                        <a:off x="838201" y="3886200"/>
                        <a:ext cx="6324600" cy="292388"/>
                      </a:xfrm>
                      <a:prstGeom prst="rect">
                        <a:avLst/>
                      </a:prstGeom>
                      <a:solidFill>
                        <a:schemeClr val="bg2">
                          <a:lumMod val="50000"/>
                        </a:schemeClr>
                      </a:solidFill>
                      <a:ln>
                        <a:noFill/>
                      </a:ln>
                      <a:effectLst>
                        <a:innerShdw blurRad="63500" dist="50800" dir="18900000">
                          <a:prstClr val="black">
                            <a:alpha val="50000"/>
                          </a:prstClr>
                        </a:inn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rtl="1"/>
                          <a:r>
                            <a:rPr lang="en-US" sz="1300" b="1" dirty="0" smtClean="0"/>
                            <a:t>gradual destruction of historic areas and buildings of national and international interest</a:t>
                          </a:r>
                          <a:endParaRPr lang="en-US" sz="1300" b="1" dirty="0">
                            <a:solidFill>
                              <a:schemeClr val="bg2">
                                <a:lumMod val="75000"/>
                              </a:schemeClr>
                            </a:solidFill>
                          </a:endParaRPr>
                        </a:p>
                      </a:txBody>
                      <a:useSpRect/>
                    </a:txSp>
                  </a:sp>
                  <a:sp>
                    <a:nvSpPr>
                      <a:cNvPr id="13" name="TextBox 12"/>
                      <a:cNvSpPr txBox="1"/>
                    </a:nvSpPr>
                    <a:spPr>
                      <a:xfrm>
                        <a:off x="228600" y="4648201"/>
                        <a:ext cx="3491022" cy="276999"/>
                      </a:xfrm>
                      <a:prstGeom prst="rect">
                        <a:avLst/>
                      </a:prstGeom>
                      <a:solidFill>
                        <a:schemeClr val="bg2">
                          <a:lumMod val="90000"/>
                        </a:schemeClr>
                      </a:solidFill>
                      <a:ln>
                        <a:noFill/>
                      </a:ln>
                      <a:effectLst>
                        <a:outerShdw blurRad="50800" dist="38100" dir="10800000" algn="r" rotWithShape="0">
                          <a:prstClr val="black">
                            <a:alpha val="40000"/>
                          </a:prstClr>
                        </a:out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lack of awareness of the value of historic buildings</a:t>
                          </a:r>
                        </a:p>
                      </a:txBody>
                      <a:useSpRect/>
                    </a:txSp>
                  </a:sp>
                  <a:sp>
                    <a:nvSpPr>
                      <a:cNvPr id="14" name="TextBox 13"/>
                      <a:cNvSpPr txBox="1"/>
                    </a:nvSpPr>
                    <a:spPr>
                      <a:xfrm>
                        <a:off x="3657600" y="4659869"/>
                        <a:ext cx="2362200" cy="292388"/>
                      </a:xfrm>
                      <a:prstGeom prst="rect">
                        <a:avLst/>
                      </a:prstGeom>
                      <a:solidFill>
                        <a:schemeClr val="bg2">
                          <a:lumMod val="90000"/>
                        </a:schemeClr>
                      </a:solidFill>
                      <a:ln>
                        <a:noFill/>
                      </a:ln>
                      <a:effectLst>
                        <a:outerShdw blurRad="50800" dist="38100" dir="10800000" algn="r" rotWithShape="0">
                          <a:prstClr val="black">
                            <a:alpha val="40000"/>
                          </a:prstClr>
                        </a:out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300" b="1" dirty="0" smtClean="0"/>
                            <a:t>poverty and un employment</a:t>
                          </a:r>
                        </a:p>
                      </a:txBody>
                      <a:useSpRect/>
                    </a:txSp>
                  </a:sp>
                  <a:sp>
                    <a:nvSpPr>
                      <a:cNvPr id="15" name="TextBox 14"/>
                      <a:cNvSpPr txBox="1"/>
                    </a:nvSpPr>
                    <a:spPr>
                      <a:xfrm>
                        <a:off x="6096000" y="4659868"/>
                        <a:ext cx="1600200" cy="292388"/>
                      </a:xfrm>
                      <a:prstGeom prst="rect">
                        <a:avLst/>
                      </a:prstGeom>
                      <a:solidFill>
                        <a:schemeClr val="bg2">
                          <a:lumMod val="90000"/>
                        </a:schemeClr>
                      </a:solidFill>
                      <a:ln>
                        <a:noFill/>
                      </a:ln>
                      <a:effectLst>
                        <a:outerShdw blurRad="50800" dist="38100" dir="10800000" algn="r" rotWithShape="0">
                          <a:prstClr val="black">
                            <a:alpha val="40000"/>
                          </a:prstClr>
                        </a:out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300" b="1" dirty="0" smtClean="0"/>
                            <a:t>poor management</a:t>
                          </a:r>
                          <a:endParaRPr lang="en-US" sz="1300" b="1" dirty="0"/>
                        </a:p>
                      </a:txBody>
                      <a:useSpRect/>
                    </a:txSp>
                  </a:sp>
                  <a:sp>
                    <a:nvSpPr>
                      <a:cNvPr id="17" name="TextBox 16"/>
                      <a:cNvSpPr txBox="1"/>
                    </a:nvSpPr>
                    <a:spPr>
                      <a:xfrm>
                        <a:off x="152400" y="5181600"/>
                        <a:ext cx="2334986" cy="292388"/>
                      </a:xfrm>
                      <a:prstGeom prst="rect">
                        <a:avLst/>
                      </a:prstGeom>
                      <a:solidFill>
                        <a:schemeClr val="accent6">
                          <a:lumMod val="40000"/>
                          <a:lumOff val="60000"/>
                        </a:schemeClr>
                      </a:solidFill>
                      <a:ln>
                        <a:noFill/>
                      </a:ln>
                      <a:effectLst>
                        <a:outerShdw blurRad="50800" dist="38100" dir="10800000" algn="r" rotWithShape="0">
                          <a:prstClr val="black">
                            <a:alpha val="40000"/>
                          </a:prstClr>
                        </a:out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300" b="1" dirty="0" smtClean="0"/>
                            <a:t>low education levels</a:t>
                          </a:r>
                          <a:endParaRPr lang="en-US" sz="1300" b="1" dirty="0"/>
                        </a:p>
                      </a:txBody>
                      <a:useSpRect/>
                    </a:txSp>
                  </a:sp>
                  <a:sp>
                    <a:nvSpPr>
                      <a:cNvPr id="18" name="TextBox 17"/>
                      <a:cNvSpPr txBox="1"/>
                    </a:nvSpPr>
                    <a:spPr>
                      <a:xfrm>
                        <a:off x="2514600" y="5200472"/>
                        <a:ext cx="3249386" cy="292388"/>
                      </a:xfrm>
                      <a:prstGeom prst="rect">
                        <a:avLst/>
                      </a:prstGeom>
                      <a:solidFill>
                        <a:schemeClr val="accent6">
                          <a:lumMod val="40000"/>
                          <a:lumOff val="60000"/>
                        </a:schemeClr>
                      </a:solidFill>
                      <a:ln>
                        <a:noFill/>
                      </a:ln>
                      <a:effectLst>
                        <a:outerShdw blurRad="50800" dist="38100" dir="10800000" algn="r" rotWithShape="0">
                          <a:prstClr val="black">
                            <a:alpha val="40000"/>
                          </a:prstClr>
                        </a:out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300" b="1" dirty="0" smtClean="0"/>
                            <a:t>poor legal system neglect and corruption</a:t>
                          </a:r>
                          <a:endParaRPr lang="en-US" sz="1300" b="1" dirty="0"/>
                        </a:p>
                      </a:txBody>
                      <a:useSpRect/>
                    </a:txSp>
                  </a:sp>
                  <a:sp>
                    <a:nvSpPr>
                      <a:cNvPr id="19" name="TextBox 18"/>
                      <a:cNvSpPr txBox="1"/>
                    </a:nvSpPr>
                    <a:spPr>
                      <a:xfrm>
                        <a:off x="5638800" y="5181601"/>
                        <a:ext cx="3429000" cy="276999"/>
                      </a:xfrm>
                      <a:prstGeom prst="rect">
                        <a:avLst/>
                      </a:prstGeom>
                      <a:solidFill>
                        <a:schemeClr val="accent6">
                          <a:lumMod val="40000"/>
                          <a:lumOff val="60000"/>
                        </a:schemeClr>
                      </a:solidFill>
                      <a:ln>
                        <a:noFill/>
                      </a:ln>
                      <a:effectLst>
                        <a:outerShdw blurRad="50800" dist="38100" dir="10800000" algn="r" rotWithShape="0">
                          <a:prstClr val="black">
                            <a:alpha val="40000"/>
                          </a:prstClr>
                        </a:out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political and economical contradicting interests </a:t>
                          </a:r>
                          <a:endParaRPr lang="en-US" sz="1200" b="1" dirty="0"/>
                        </a:p>
                      </a:txBody>
                      <a:useSpRect/>
                    </a:txSp>
                  </a:sp>
                  <a:sp>
                    <a:nvSpPr>
                      <a:cNvPr id="20" name="Rectangle 19"/>
                      <a:cNvSpPr/>
                    </a:nvSpPr>
                    <a:spPr>
                      <a:xfrm>
                        <a:off x="1828801" y="2252247"/>
                        <a:ext cx="5105400" cy="292388"/>
                      </a:xfrm>
                      <a:prstGeom prst="rect">
                        <a:avLst/>
                      </a:prstGeom>
                      <a:solidFill>
                        <a:schemeClr val="accent3">
                          <a:lumMod val="60000"/>
                          <a:lumOff val="40000"/>
                        </a:schemeClr>
                      </a:solidFill>
                      <a:ln>
                        <a:noFill/>
                      </a:ln>
                      <a:effectLst>
                        <a:outerShdw blurRad="50800" dist="38100" dir="10800000" algn="r" rotWithShape="0">
                          <a:prstClr val="black">
                            <a:alpha val="40000"/>
                          </a:prstClr>
                        </a:outerShdw>
                      </a:effectLst>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300" b="1" dirty="0" smtClean="0"/>
                            <a:t>loss of heritage buildings and unique kind of urban tissue</a:t>
                          </a:r>
                          <a:endParaRPr lang="en-US" sz="1300" b="1" dirty="0"/>
                        </a:p>
                      </a:txBody>
                      <a:useSpRect/>
                    </a:txSp>
                  </a:sp>
                  <a:sp>
                    <a:nvSpPr>
                      <a:cNvPr id="22" name="Rectangle 21"/>
                      <a:cNvSpPr/>
                    </a:nvSpPr>
                    <a:spPr>
                      <a:xfrm>
                        <a:off x="7620000" y="2209800"/>
                        <a:ext cx="1219200" cy="369332"/>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effects</a:t>
                          </a:r>
                          <a:endParaRPr lang="en-US" b="1" dirty="0"/>
                        </a:p>
                      </a:txBody>
                      <a:useSpRect/>
                    </a:txSp>
                  </a:sp>
                  <a:sp>
                    <a:nvSpPr>
                      <a:cNvPr id="23" name="Rectangle 22"/>
                      <a:cNvSpPr/>
                    </a:nvSpPr>
                    <a:spPr>
                      <a:xfrm>
                        <a:off x="7638460" y="3886200"/>
                        <a:ext cx="1269450" cy="292388"/>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300" b="1" dirty="0" smtClean="0"/>
                            <a:t>Major problem </a:t>
                          </a:r>
                          <a:endParaRPr lang="en-US" sz="1300" b="1" dirty="0"/>
                        </a:p>
                      </a:txBody>
                      <a:useSpRect/>
                    </a:txSp>
                  </a:sp>
                  <a:sp>
                    <a:nvSpPr>
                      <a:cNvPr id="24" name="Rectangle 23"/>
                      <a:cNvSpPr/>
                    </a:nvSpPr>
                    <a:spPr>
                      <a:xfrm>
                        <a:off x="7924800" y="4572001"/>
                        <a:ext cx="1219200" cy="369332"/>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reasons </a:t>
                          </a:r>
                        </a:p>
                      </a:txBody>
                      <a:useSpRect/>
                    </a:txSp>
                  </a:sp>
                  <a:sp>
                    <a:nvSpPr>
                      <a:cNvPr id="27" name="Down Arrow 26"/>
                      <a:cNvSpPr/>
                    </a:nvSpPr>
                    <a:spPr>
                      <a:xfrm rot="10800000">
                        <a:off x="2895600" y="2000068"/>
                        <a:ext cx="152400" cy="228600"/>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300" b="1"/>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Down Arrow 27"/>
                      <a:cNvSpPr/>
                    </a:nvSpPr>
                    <a:spPr>
                      <a:xfrm rot="10800000" flipV="1">
                        <a:off x="4953000" y="2000069"/>
                        <a:ext cx="152400" cy="228600"/>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300" b="1"/>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Down Arrow 28"/>
                      <a:cNvSpPr/>
                    </a:nvSpPr>
                    <a:spPr>
                      <a:xfrm rot="10800000">
                        <a:off x="4038600" y="2819400"/>
                        <a:ext cx="152400" cy="228600"/>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300" b="1"/>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Down Arrow 29"/>
                      <a:cNvSpPr/>
                    </a:nvSpPr>
                    <a:spPr>
                      <a:xfrm rot="10800000">
                        <a:off x="914401" y="2842976"/>
                        <a:ext cx="152400" cy="228600"/>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300" b="1"/>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Down Arrow 30"/>
                      <a:cNvSpPr/>
                    </a:nvSpPr>
                    <a:spPr>
                      <a:xfrm rot="10800000">
                        <a:off x="4038600" y="3429000"/>
                        <a:ext cx="152400" cy="228600"/>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300" b="1"/>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Down Arrow 31"/>
                      <a:cNvSpPr/>
                    </a:nvSpPr>
                    <a:spPr>
                      <a:xfrm rot="10800000">
                        <a:off x="7467600" y="2842976"/>
                        <a:ext cx="152400" cy="228600"/>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300" b="1"/>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Down Arrow 32"/>
                      <a:cNvSpPr/>
                    </a:nvSpPr>
                    <a:spPr>
                      <a:xfrm rot="10800000">
                        <a:off x="4038601" y="3657600"/>
                        <a:ext cx="152400" cy="228600"/>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300" b="1"/>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Down Arrow 33"/>
                      <a:cNvSpPr/>
                    </a:nvSpPr>
                    <a:spPr>
                      <a:xfrm rot="10800000">
                        <a:off x="914401" y="3428999"/>
                        <a:ext cx="152400" cy="228600"/>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300" b="1"/>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Down Arrow 34"/>
                      <a:cNvSpPr/>
                    </a:nvSpPr>
                    <a:spPr>
                      <a:xfrm rot="10800000">
                        <a:off x="7467600" y="3428999"/>
                        <a:ext cx="152400" cy="228600"/>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300" b="1"/>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Down Arrow 35"/>
                      <a:cNvSpPr/>
                    </a:nvSpPr>
                    <a:spPr>
                      <a:xfrm rot="10800000">
                        <a:off x="4038600" y="4191000"/>
                        <a:ext cx="152400" cy="228600"/>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300" b="1"/>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Down Arrow 36"/>
                      <a:cNvSpPr/>
                    </a:nvSpPr>
                    <a:spPr>
                      <a:xfrm rot="10800000">
                        <a:off x="4495800" y="4419601"/>
                        <a:ext cx="152400" cy="228600"/>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300" b="1"/>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Down Arrow 37"/>
                      <a:cNvSpPr/>
                    </a:nvSpPr>
                    <a:spPr>
                      <a:xfrm rot="10800000">
                        <a:off x="2133601" y="4419600"/>
                        <a:ext cx="152400" cy="228600"/>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300" b="1"/>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Down Arrow 38"/>
                      <a:cNvSpPr/>
                    </a:nvSpPr>
                    <a:spPr>
                      <a:xfrm rot="10800000">
                        <a:off x="6096000" y="4419601"/>
                        <a:ext cx="152400" cy="228600"/>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300" b="1"/>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Down Arrow 39"/>
                      <a:cNvSpPr/>
                    </a:nvSpPr>
                    <a:spPr>
                      <a:xfrm rot="10800000">
                        <a:off x="4495801" y="4953000"/>
                        <a:ext cx="152400" cy="228600"/>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300" b="1"/>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Down Arrow 40"/>
                      <a:cNvSpPr/>
                    </a:nvSpPr>
                    <a:spPr>
                      <a:xfrm rot="10800000">
                        <a:off x="6096001" y="4953000"/>
                        <a:ext cx="152400" cy="228600"/>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300" b="1"/>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Down Arrow 41"/>
                      <a:cNvSpPr/>
                    </a:nvSpPr>
                    <a:spPr>
                      <a:xfrm rot="10800000">
                        <a:off x="2133600" y="4953000"/>
                        <a:ext cx="152400" cy="228600"/>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300" b="1"/>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5" name="Straight Connector 44"/>
                      <a:cNvCxnSpPr>
                        <a:stCxn id="30" idx="2"/>
                        <a:endCxn id="32" idx="2"/>
                      </a:cNvCxnSpPr>
                    </a:nvCxnSpPr>
                    <a:spPr>
                      <a:xfrm rot="5400000" flipH="1" flipV="1">
                        <a:off x="4267200" y="-433623"/>
                        <a:ext cx="1588" cy="6553199"/>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47" name="Straight Connector 46"/>
                      <a:cNvCxnSpPr/>
                    </a:nvCxnSpPr>
                    <a:spPr>
                      <a:xfrm rot="5400000" flipH="1" flipV="1">
                        <a:off x="4266406" y="381795"/>
                        <a:ext cx="1588" cy="6553199"/>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48" name="Straight Connector 47"/>
                      <a:cNvCxnSpPr>
                        <a:endCxn id="39" idx="2"/>
                      </a:cNvCxnSpPr>
                    </a:nvCxnSpPr>
                    <a:spPr>
                      <a:xfrm flipV="1">
                        <a:off x="2209801" y="4419601"/>
                        <a:ext cx="3962399" cy="1"/>
                      </a:xfrm>
                      <a:prstGeom prst="line">
                        <a:avLst/>
                      </a:prstGeom>
                      <a:ln w="28575"/>
                    </a:spPr>
                    <a:style>
                      <a:lnRef idx="1">
                        <a:schemeClr val="accent1"/>
                      </a:lnRef>
                      <a:fillRef idx="0">
                        <a:schemeClr val="accent1"/>
                      </a:fillRef>
                      <a:effectRef idx="0">
                        <a:schemeClr val="accent1"/>
                      </a:effectRef>
                      <a:fontRef idx="minor">
                        <a:schemeClr val="tx1"/>
                      </a:fontRef>
                    </a:style>
                  </a:cxnSp>
                  <a:sp>
                    <a:nvSpPr>
                      <a:cNvPr id="52" name="Down Arrow 51"/>
                      <a:cNvSpPr/>
                    </a:nvSpPr>
                    <a:spPr>
                      <a:xfrm rot="10800000">
                        <a:off x="4038600" y="2590799"/>
                        <a:ext cx="152400" cy="228600"/>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300" b="1"/>
                        </a:p>
                      </a:txBody>
                      <a:useSpRect/>
                    </a:txSp>
                    <a:style>
                      <a:lnRef idx="2">
                        <a:schemeClr val="accent1">
                          <a:shade val="50000"/>
                        </a:schemeClr>
                      </a:lnRef>
                      <a:fillRef idx="1">
                        <a:schemeClr val="accent1"/>
                      </a:fillRef>
                      <a:effectRef idx="0">
                        <a:schemeClr val="accent1"/>
                      </a:effectRef>
                      <a:fontRef idx="minor">
                        <a:schemeClr val="lt1"/>
                      </a:fontRef>
                    </a:style>
                  </a:sp>
                  <a:sp>
                    <a:nvSpPr>
                      <a:cNvPr id="56" name="Rounded Rectangle 55"/>
                      <a:cNvSpPr/>
                    </a:nvSpPr>
                    <a:spPr>
                      <a:xfrm>
                        <a:off x="76200" y="3657600"/>
                        <a:ext cx="8991600" cy="685800"/>
                      </a:xfrm>
                      <a:prstGeom prst="roundRect">
                        <a:avLst/>
                      </a:prstGeom>
                      <a:solidFill>
                        <a:schemeClr val="accent1">
                          <a:lumMod val="50000"/>
                          <a:alpha val="12000"/>
                        </a:schemeClr>
                      </a:solidFill>
                      <a:ln>
                        <a:solidFill>
                          <a:schemeClr val="tx1"/>
                        </a:solidFill>
                        <a:prstDash val="sysDot"/>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300" b="1"/>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Rounded Rectangle 56"/>
                      <a:cNvSpPr/>
                    </a:nvSpPr>
                    <a:spPr>
                      <a:xfrm>
                        <a:off x="76200" y="4419600"/>
                        <a:ext cx="8991600" cy="1219200"/>
                      </a:xfrm>
                      <a:prstGeom prst="roundRect">
                        <a:avLst/>
                      </a:prstGeom>
                      <a:solidFill>
                        <a:srgbClr val="00B050">
                          <a:alpha val="12000"/>
                        </a:srgbClr>
                      </a:solidFill>
                      <a:ln>
                        <a:solidFill>
                          <a:schemeClr val="tx1"/>
                        </a:solidFill>
                        <a:prstDash val="sysDot"/>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300" b="1"/>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F64B5F" w:rsidRPr="00C4399C" w:rsidRDefault="00CB6EBE" w:rsidP="00F64B5F">
      <w:pPr>
        <w:tabs>
          <w:tab w:val="right" w:pos="630"/>
        </w:tabs>
        <w:bidi/>
        <w:spacing w:before="100" w:beforeAutospacing="1" w:after="100" w:afterAutospacing="1"/>
        <w:ind w:firstLine="180"/>
        <w:jc w:val="center"/>
        <w:rPr>
          <w:rStyle w:val="longtext"/>
          <w:rFonts w:ascii="Times New Roman" w:hAnsi="Times New Roman" w:cs="Times New Roman"/>
          <w:b/>
          <w:bCs/>
          <w:sz w:val="20"/>
          <w:szCs w:val="20"/>
          <w:shd w:val="clear" w:color="auto" w:fill="FFFFFF"/>
        </w:rPr>
      </w:pPr>
      <w:r w:rsidRPr="00C4399C">
        <w:rPr>
          <w:rStyle w:val="longtext"/>
          <w:rFonts w:ascii="Times New Roman" w:hAnsi="Times New Roman" w:cs="Times New Roman"/>
          <w:b/>
          <w:bCs/>
          <w:sz w:val="20"/>
          <w:szCs w:val="20"/>
          <w:shd w:val="clear" w:color="auto" w:fill="FFFFFF"/>
        </w:rPr>
        <w:t>F</w:t>
      </w:r>
      <w:r w:rsidR="00F64B5F" w:rsidRPr="00C4399C">
        <w:rPr>
          <w:rStyle w:val="longtext"/>
          <w:rFonts w:ascii="Times New Roman" w:hAnsi="Times New Roman" w:cs="Times New Roman"/>
          <w:b/>
          <w:bCs/>
          <w:sz w:val="20"/>
          <w:szCs w:val="20"/>
          <w:shd w:val="clear" w:color="auto" w:fill="FFFFFF"/>
        </w:rPr>
        <w:t>ig (1</w:t>
      </w:r>
      <w:proofErr w:type="gramStart"/>
      <w:r w:rsidR="00F64B5F" w:rsidRPr="00C4399C">
        <w:rPr>
          <w:rStyle w:val="longtext"/>
          <w:rFonts w:ascii="Times New Roman" w:hAnsi="Times New Roman" w:cs="Times New Roman"/>
          <w:b/>
          <w:bCs/>
          <w:sz w:val="20"/>
          <w:szCs w:val="20"/>
          <w:shd w:val="clear" w:color="auto" w:fill="FFFFFF"/>
        </w:rPr>
        <w:t>)problem</w:t>
      </w:r>
      <w:proofErr w:type="gramEnd"/>
      <w:r w:rsidR="00F64B5F" w:rsidRPr="00C4399C">
        <w:rPr>
          <w:rStyle w:val="longtext"/>
          <w:rFonts w:ascii="Times New Roman" w:hAnsi="Times New Roman" w:cs="Times New Roman"/>
          <w:b/>
          <w:bCs/>
          <w:sz w:val="20"/>
          <w:szCs w:val="20"/>
          <w:shd w:val="clear" w:color="auto" w:fill="FFFFFF"/>
        </w:rPr>
        <w:t xml:space="preserve"> and situation analysis in heritage areas</w:t>
      </w:r>
    </w:p>
    <w:p w:rsidR="00AD07DF" w:rsidRDefault="00C4399C" w:rsidP="00C4399C">
      <w:pPr>
        <w:bidi/>
        <w:spacing w:before="100" w:beforeAutospacing="1" w:after="100" w:afterAutospacing="1" w:line="240" w:lineRule="auto"/>
        <w:jc w:val="right"/>
        <w:rPr>
          <w:rStyle w:val="longtext"/>
          <w:rFonts w:ascii="Times New Roman" w:hAnsi="Times New Roman" w:cs="Times New Roman"/>
          <w:sz w:val="20"/>
          <w:szCs w:val="20"/>
          <w:shd w:val="clear" w:color="auto" w:fill="FFFFFF"/>
        </w:rPr>
      </w:pPr>
      <w:r>
        <w:rPr>
          <w:rStyle w:val="longtext"/>
          <w:rFonts w:ascii="Times New Roman" w:hAnsi="Times New Roman" w:cs="Times New Roman"/>
          <w:sz w:val="20"/>
          <w:szCs w:val="20"/>
          <w:shd w:val="clear" w:color="auto" w:fill="FFFFFF"/>
        </w:rPr>
        <w:t xml:space="preserve">            </w:t>
      </w:r>
      <w:r w:rsidR="00B709B6" w:rsidRPr="00213B37">
        <w:rPr>
          <w:rStyle w:val="longtext"/>
          <w:rFonts w:ascii="Times New Roman" w:hAnsi="Times New Roman" w:cs="Times New Roman"/>
          <w:sz w:val="20"/>
          <w:szCs w:val="20"/>
          <w:shd w:val="clear" w:color="auto" w:fill="FFFFFF"/>
        </w:rPr>
        <w:t>Therefore, it is necessary to develop these areas to play its developmental role</w:t>
      </w:r>
      <w:r w:rsidR="00D06F41" w:rsidRPr="00213B37">
        <w:rPr>
          <w:rStyle w:val="longtext"/>
          <w:rFonts w:ascii="Times New Roman" w:hAnsi="Times New Roman" w:cs="Times New Roman"/>
          <w:sz w:val="20"/>
          <w:szCs w:val="20"/>
          <w:shd w:val="clear" w:color="auto" w:fill="FFFFFF"/>
        </w:rPr>
        <w:t xml:space="preserve">                     </w:t>
      </w:r>
      <w:r>
        <w:rPr>
          <w:rStyle w:val="longtext"/>
          <w:rFonts w:ascii="Times New Roman" w:hAnsi="Times New Roman" w:cs="Times New Roman"/>
          <w:sz w:val="20"/>
          <w:szCs w:val="20"/>
          <w:shd w:val="clear" w:color="auto" w:fill="FFFFFF"/>
        </w:rPr>
        <w:t xml:space="preserve">                </w:t>
      </w:r>
      <w:r w:rsidR="00D06F41" w:rsidRPr="00213B37">
        <w:rPr>
          <w:rStyle w:val="longtext"/>
          <w:rFonts w:ascii="Times New Roman" w:hAnsi="Times New Roman" w:cs="Times New Roman"/>
          <w:sz w:val="20"/>
          <w:szCs w:val="20"/>
          <w:shd w:val="clear" w:color="auto" w:fill="FFFFFF"/>
        </w:rPr>
        <w:t xml:space="preserve">     </w:t>
      </w:r>
      <w:proofErr w:type="gramStart"/>
      <w:r w:rsidR="00B709B6" w:rsidRPr="00213B37">
        <w:rPr>
          <w:rStyle w:val="longtext"/>
          <w:rFonts w:ascii="Times New Roman" w:hAnsi="Times New Roman" w:cs="Times New Roman"/>
          <w:sz w:val="20"/>
          <w:szCs w:val="20"/>
          <w:shd w:val="clear" w:color="auto" w:fill="FFFFFF"/>
        </w:rPr>
        <w:t>By</w:t>
      </w:r>
      <w:proofErr w:type="gramEnd"/>
      <w:r w:rsidR="00B709B6" w:rsidRPr="00213B37">
        <w:rPr>
          <w:rStyle w:val="longtext"/>
          <w:rFonts w:ascii="Times New Roman" w:hAnsi="Times New Roman" w:cs="Times New Roman"/>
          <w:sz w:val="20"/>
          <w:szCs w:val="20"/>
          <w:shd w:val="clear" w:color="auto" w:fill="FFFFFF"/>
        </w:rPr>
        <w:t xml:space="preserve"> completing the following points: </w:t>
      </w:r>
      <w:r w:rsidR="00B709B6" w:rsidRPr="00213B37">
        <w:rPr>
          <w:rStyle w:val="longtext"/>
          <w:rFonts w:ascii="Times New Roman" w:hAnsi="Times New Roman" w:cs="Times New Roman"/>
          <w:sz w:val="20"/>
          <w:szCs w:val="20"/>
        </w:rPr>
        <w:br/>
      </w:r>
      <w:r w:rsidR="00B709B6" w:rsidRPr="00213B37">
        <w:rPr>
          <w:rStyle w:val="longtext"/>
          <w:rFonts w:ascii="Times New Roman" w:hAnsi="Times New Roman" w:cs="Times New Roman"/>
          <w:sz w:val="20"/>
          <w:szCs w:val="20"/>
          <w:shd w:val="clear" w:color="auto" w:fill="FFFFFF"/>
        </w:rPr>
        <w:t xml:space="preserve">2-4-1 including the development of places of production suitable for the region and create employment opportunities for raising living standards. </w:t>
      </w:r>
      <w:r w:rsidR="00B709B6" w:rsidRPr="00213B37">
        <w:rPr>
          <w:rStyle w:val="longtext"/>
          <w:rFonts w:ascii="Times New Roman" w:hAnsi="Times New Roman" w:cs="Times New Roman"/>
          <w:sz w:val="20"/>
          <w:szCs w:val="20"/>
        </w:rPr>
        <w:br/>
      </w:r>
      <w:r w:rsidR="00B709B6" w:rsidRPr="00213B37">
        <w:rPr>
          <w:rStyle w:val="longtext"/>
          <w:rFonts w:ascii="Times New Roman" w:hAnsi="Times New Roman" w:cs="Times New Roman"/>
          <w:sz w:val="20"/>
          <w:szCs w:val="20"/>
          <w:shd w:val="clear" w:color="auto" w:fill="FFFFFF"/>
        </w:rPr>
        <w:t xml:space="preserve">2-4-2 identification of land space and identify ways to use (land-use plan) to be exploited for the benefit of the region and increase the efficiency of production. </w:t>
      </w:r>
      <w:r w:rsidR="00B709B6" w:rsidRPr="00213B37">
        <w:rPr>
          <w:rStyle w:val="longtext"/>
          <w:rFonts w:ascii="Times New Roman" w:hAnsi="Times New Roman" w:cs="Times New Roman"/>
          <w:sz w:val="20"/>
          <w:szCs w:val="20"/>
        </w:rPr>
        <w:br/>
      </w:r>
      <w:r w:rsidR="00B709B6" w:rsidRPr="00213B37">
        <w:rPr>
          <w:rStyle w:val="longtext"/>
          <w:rFonts w:ascii="Times New Roman" w:hAnsi="Times New Roman" w:cs="Times New Roman"/>
          <w:sz w:val="20"/>
          <w:szCs w:val="20"/>
          <w:shd w:val="clear" w:color="auto" w:fill="FFFFFF"/>
        </w:rPr>
        <w:t xml:space="preserve">2-4-3 participation of NGOs in development in order to spread awareness of the importance of the region and maintain </w:t>
      </w:r>
      <w:proofErr w:type="gramStart"/>
      <w:r w:rsidR="00B709B6" w:rsidRPr="00213B37">
        <w:rPr>
          <w:rStyle w:val="longtext"/>
          <w:rFonts w:ascii="Times New Roman" w:hAnsi="Times New Roman" w:cs="Times New Roman"/>
          <w:sz w:val="20"/>
          <w:szCs w:val="20"/>
          <w:shd w:val="clear" w:color="auto" w:fill="FFFFFF"/>
        </w:rPr>
        <w:t>them,</w:t>
      </w:r>
      <w:proofErr w:type="gramEnd"/>
      <w:r w:rsidR="00B709B6" w:rsidRPr="00213B37">
        <w:rPr>
          <w:rStyle w:val="longtext"/>
          <w:rFonts w:ascii="Times New Roman" w:hAnsi="Times New Roman" w:cs="Times New Roman"/>
          <w:sz w:val="20"/>
          <w:szCs w:val="20"/>
          <w:shd w:val="clear" w:color="auto" w:fill="FFFFFF"/>
        </w:rPr>
        <w:t xml:space="preserve"> and to take it upon themselves to these associations are part of operations to maintain and be the link between the higher administrative bodies and citizens. </w:t>
      </w:r>
      <w:r w:rsidR="00B709B6" w:rsidRPr="00213B37">
        <w:rPr>
          <w:rStyle w:val="longtext"/>
          <w:rFonts w:ascii="Times New Roman" w:hAnsi="Times New Roman" w:cs="Times New Roman"/>
          <w:sz w:val="20"/>
          <w:szCs w:val="20"/>
        </w:rPr>
        <w:br/>
      </w:r>
      <w:r w:rsidR="00B709B6" w:rsidRPr="00213B37">
        <w:rPr>
          <w:rStyle w:val="longtext"/>
          <w:rFonts w:ascii="Times New Roman" w:hAnsi="Times New Roman" w:cs="Times New Roman"/>
          <w:sz w:val="20"/>
          <w:szCs w:val="20"/>
          <w:shd w:val="clear" w:color="auto" w:fill="FFFFFF"/>
        </w:rPr>
        <w:t>2-</w:t>
      </w:r>
      <w:r w:rsidR="00C1775E" w:rsidRPr="00213B37">
        <w:rPr>
          <w:rStyle w:val="longtext"/>
          <w:rFonts w:ascii="Times New Roman" w:hAnsi="Times New Roman" w:cs="Times New Roman"/>
          <w:sz w:val="20"/>
          <w:szCs w:val="20"/>
          <w:shd w:val="clear" w:color="auto" w:fill="FFFFFF"/>
        </w:rPr>
        <w:t>4</w:t>
      </w:r>
      <w:r w:rsidR="00B709B6" w:rsidRPr="00213B37">
        <w:rPr>
          <w:rStyle w:val="longtext"/>
          <w:rFonts w:ascii="Times New Roman" w:hAnsi="Times New Roman" w:cs="Times New Roman"/>
          <w:sz w:val="20"/>
          <w:szCs w:val="20"/>
          <w:shd w:val="clear" w:color="auto" w:fill="FFFFFF"/>
        </w:rPr>
        <w:t xml:space="preserve">-4 identification and development of tourist capacity to serve the community first, and to attract tourists, secondly, through the implementation of private and public enterprises, which allows to attract tourism and generate revenue at the same time needed to raise the level of income region </w:t>
      </w:r>
      <w:r w:rsidR="00B709B6" w:rsidRPr="00213B37">
        <w:rPr>
          <w:rStyle w:val="longtext"/>
          <w:rFonts w:ascii="Times New Roman" w:hAnsi="Times New Roman" w:cs="Times New Roman"/>
          <w:sz w:val="20"/>
          <w:szCs w:val="20"/>
        </w:rPr>
        <w:br/>
      </w:r>
      <w:r w:rsidR="00B709B6" w:rsidRPr="00065FAC">
        <w:rPr>
          <w:rStyle w:val="longtext"/>
          <w:rFonts w:ascii="Times New Roman" w:hAnsi="Times New Roman" w:cs="Times New Roman"/>
          <w:b/>
          <w:bCs/>
          <w:sz w:val="20"/>
          <w:szCs w:val="20"/>
          <w:shd w:val="clear" w:color="auto" w:fill="FFFFFF"/>
        </w:rPr>
        <w:t xml:space="preserve">3 </w:t>
      </w:r>
      <w:r w:rsidR="00D06F41" w:rsidRPr="00065FAC">
        <w:rPr>
          <w:rStyle w:val="longtext"/>
          <w:rFonts w:ascii="Times New Roman" w:hAnsi="Times New Roman" w:cs="Times New Roman"/>
          <w:b/>
          <w:bCs/>
          <w:sz w:val="20"/>
          <w:szCs w:val="20"/>
          <w:shd w:val="clear" w:color="auto" w:fill="FFFFFF"/>
        </w:rPr>
        <w:t>–</w:t>
      </w:r>
      <w:r w:rsidR="00B709B6" w:rsidRPr="00065FAC">
        <w:rPr>
          <w:rStyle w:val="longtext"/>
          <w:rFonts w:ascii="Times New Roman" w:hAnsi="Times New Roman" w:cs="Times New Roman"/>
          <w:b/>
          <w:bCs/>
          <w:sz w:val="20"/>
          <w:szCs w:val="20"/>
          <w:shd w:val="clear" w:color="auto" w:fill="FFFFFF"/>
        </w:rPr>
        <w:t xml:space="preserve"> </w:t>
      </w:r>
      <w:r w:rsidR="00D06F41" w:rsidRPr="00065FAC">
        <w:rPr>
          <w:rStyle w:val="longtext"/>
          <w:rFonts w:ascii="Times New Roman" w:hAnsi="Times New Roman" w:cs="Times New Roman"/>
          <w:b/>
          <w:bCs/>
          <w:sz w:val="20"/>
          <w:szCs w:val="20"/>
          <w:shd w:val="clear" w:color="auto" w:fill="FFFFFF"/>
        </w:rPr>
        <w:t xml:space="preserve">The </w:t>
      </w:r>
      <w:r w:rsidR="00B709B6" w:rsidRPr="00065FAC">
        <w:rPr>
          <w:rStyle w:val="longtext"/>
          <w:rFonts w:ascii="Times New Roman" w:hAnsi="Times New Roman" w:cs="Times New Roman"/>
          <w:b/>
          <w:bCs/>
          <w:sz w:val="20"/>
          <w:szCs w:val="20"/>
          <w:shd w:val="clear" w:color="auto" w:fill="FFFFFF"/>
        </w:rPr>
        <w:t>top priorities for the planning areas of traditional nature tourism</w:t>
      </w:r>
      <w:r w:rsidR="00B709B6" w:rsidRPr="00213B37">
        <w:rPr>
          <w:rStyle w:val="longtext"/>
          <w:rFonts w:ascii="Times New Roman" w:hAnsi="Times New Roman" w:cs="Times New Roman"/>
          <w:sz w:val="20"/>
          <w:szCs w:val="20"/>
          <w:shd w:val="clear" w:color="auto" w:fill="FFFFFF"/>
        </w:rPr>
        <w:t xml:space="preserve"> </w:t>
      </w:r>
      <w:r w:rsidR="00B709B6" w:rsidRPr="00213B37">
        <w:rPr>
          <w:rStyle w:val="longtext"/>
          <w:rFonts w:ascii="Times New Roman" w:hAnsi="Times New Roman" w:cs="Times New Roman"/>
          <w:sz w:val="20"/>
          <w:szCs w:val="20"/>
        </w:rPr>
        <w:br/>
      </w:r>
      <w:r w:rsidR="00AD07DF">
        <w:rPr>
          <w:rStyle w:val="longtext"/>
          <w:rFonts w:ascii="Times New Roman" w:hAnsi="Times New Roman" w:cs="Times New Roman"/>
          <w:sz w:val="20"/>
          <w:szCs w:val="20"/>
          <w:shd w:val="clear" w:color="auto" w:fill="FFFFFF"/>
        </w:rPr>
        <w:t xml:space="preserve">             </w:t>
      </w:r>
      <w:r w:rsidR="00D06F41" w:rsidRPr="00213B37">
        <w:rPr>
          <w:rStyle w:val="longtext"/>
          <w:rFonts w:ascii="Times New Roman" w:hAnsi="Times New Roman" w:cs="Times New Roman"/>
          <w:sz w:val="20"/>
          <w:szCs w:val="20"/>
          <w:shd w:val="clear" w:color="auto" w:fill="FFFFFF"/>
        </w:rPr>
        <w:t>The top priorities</w:t>
      </w:r>
      <w:r w:rsidR="00B709B6" w:rsidRPr="00213B37">
        <w:rPr>
          <w:rStyle w:val="longtext"/>
          <w:rFonts w:ascii="Times New Roman" w:hAnsi="Times New Roman" w:cs="Times New Roman"/>
          <w:sz w:val="20"/>
          <w:szCs w:val="20"/>
          <w:shd w:val="clear" w:color="auto" w:fill="FFFFFF"/>
        </w:rPr>
        <w:t xml:space="preserve"> are concentrated in supporting the planning of facilities and infrastructure and support services available and the establishment of new services commensurate with the development of the region </w:t>
      </w:r>
      <w:r w:rsidR="00B709B6" w:rsidRPr="00213B37">
        <w:rPr>
          <w:rStyle w:val="longtext"/>
          <w:rFonts w:ascii="Times New Roman" w:hAnsi="Times New Roman" w:cs="Times New Roman"/>
          <w:sz w:val="20"/>
          <w:szCs w:val="20"/>
        </w:rPr>
        <w:br/>
      </w:r>
      <w:r w:rsidR="009904DB" w:rsidRPr="00065FAC">
        <w:rPr>
          <w:rStyle w:val="longtext"/>
          <w:rFonts w:ascii="Times New Roman" w:hAnsi="Times New Roman" w:cs="Times New Roman"/>
          <w:b/>
          <w:bCs/>
          <w:sz w:val="20"/>
          <w:szCs w:val="20"/>
          <w:shd w:val="clear" w:color="auto" w:fill="FFFFFF"/>
        </w:rPr>
        <w:t xml:space="preserve">3-1 </w:t>
      </w:r>
      <w:r w:rsidR="00D06F41" w:rsidRPr="00065FAC">
        <w:rPr>
          <w:rStyle w:val="longtext"/>
          <w:rFonts w:ascii="Times New Roman" w:hAnsi="Times New Roman" w:cs="Times New Roman"/>
          <w:b/>
          <w:bCs/>
          <w:sz w:val="20"/>
          <w:szCs w:val="20"/>
          <w:shd w:val="clear" w:color="auto" w:fill="FFFFFF"/>
        </w:rPr>
        <w:t xml:space="preserve"> </w:t>
      </w:r>
      <w:r w:rsidR="009904DB" w:rsidRPr="00065FAC">
        <w:rPr>
          <w:rStyle w:val="longtext"/>
          <w:rFonts w:ascii="Times New Roman" w:hAnsi="Times New Roman" w:cs="Times New Roman"/>
          <w:b/>
          <w:bCs/>
          <w:sz w:val="20"/>
          <w:szCs w:val="20"/>
          <w:shd w:val="clear" w:color="auto" w:fill="FFFFFF"/>
        </w:rPr>
        <w:t>facilities and infrastructure:</w:t>
      </w:r>
      <w:r w:rsidR="009904DB" w:rsidRPr="00213B37">
        <w:rPr>
          <w:rStyle w:val="longtext"/>
          <w:rFonts w:ascii="Times New Roman" w:hAnsi="Times New Roman" w:cs="Times New Roman"/>
          <w:sz w:val="20"/>
          <w:szCs w:val="20"/>
          <w:shd w:val="clear" w:color="auto" w:fill="FFFFFF"/>
        </w:rPr>
        <w:br/>
      </w:r>
      <w:r w:rsidR="00AD07DF">
        <w:rPr>
          <w:rStyle w:val="longtext"/>
          <w:rFonts w:ascii="Times New Roman" w:hAnsi="Times New Roman" w:cs="Times New Roman"/>
          <w:sz w:val="20"/>
          <w:szCs w:val="20"/>
          <w:shd w:val="clear" w:color="auto" w:fill="FFFFFF"/>
        </w:rPr>
        <w:t xml:space="preserve">            </w:t>
      </w:r>
      <w:r w:rsidR="009904DB" w:rsidRPr="00213B37">
        <w:rPr>
          <w:rStyle w:val="longtext"/>
          <w:rFonts w:ascii="Times New Roman" w:hAnsi="Times New Roman" w:cs="Times New Roman"/>
          <w:sz w:val="20"/>
          <w:szCs w:val="20"/>
          <w:shd w:val="clear" w:color="auto" w:fill="FFFFFF"/>
        </w:rPr>
        <w:t> Represented in the establishment of facilities and infrastructure for the people of the region and tourists</w:t>
      </w:r>
      <w:r w:rsidR="00D06F41" w:rsidRPr="00213B37">
        <w:rPr>
          <w:rStyle w:val="longtext"/>
          <w:rFonts w:ascii="Times New Roman" w:hAnsi="Times New Roman" w:cs="Times New Roman"/>
          <w:sz w:val="20"/>
          <w:szCs w:val="20"/>
          <w:shd w:val="clear" w:color="auto" w:fill="FFFFFF"/>
        </w:rPr>
        <w:t xml:space="preserve"> ,visitors </w:t>
      </w:r>
      <w:r w:rsidR="009904DB" w:rsidRPr="00213B37">
        <w:rPr>
          <w:rStyle w:val="longtext"/>
          <w:rFonts w:ascii="Times New Roman" w:hAnsi="Times New Roman" w:cs="Times New Roman"/>
          <w:sz w:val="20"/>
          <w:szCs w:val="20"/>
          <w:shd w:val="clear" w:color="auto" w:fill="FFFFFF"/>
        </w:rPr>
        <w:t xml:space="preserve"> and main roads, streets and sewage networks, water systems and lighting systems, electricity and telecommunications</w:t>
      </w:r>
      <w:r w:rsidR="00B709B6" w:rsidRPr="00213B37">
        <w:rPr>
          <w:rStyle w:val="longtext"/>
          <w:rFonts w:ascii="Times New Roman" w:hAnsi="Times New Roman" w:cs="Times New Roman"/>
          <w:sz w:val="20"/>
          <w:szCs w:val="20"/>
        </w:rPr>
        <w:br/>
      </w:r>
      <w:r w:rsidR="009904DB" w:rsidRPr="00065FAC">
        <w:rPr>
          <w:rStyle w:val="longtext"/>
          <w:rFonts w:ascii="Times New Roman" w:hAnsi="Times New Roman" w:cs="Times New Roman"/>
          <w:b/>
          <w:bCs/>
          <w:sz w:val="20"/>
          <w:szCs w:val="20"/>
          <w:shd w:val="clear" w:color="auto" w:fill="FFFFFF"/>
        </w:rPr>
        <w:t>3-2 Services</w:t>
      </w:r>
      <w:r w:rsidR="009904DB" w:rsidRPr="00213B37">
        <w:rPr>
          <w:rStyle w:val="longtext"/>
          <w:rFonts w:ascii="Times New Roman" w:hAnsi="Times New Roman" w:cs="Times New Roman"/>
          <w:sz w:val="20"/>
          <w:szCs w:val="20"/>
          <w:shd w:val="clear" w:color="auto" w:fill="FFFFFF"/>
        </w:rPr>
        <w:t xml:space="preserve"> </w:t>
      </w:r>
      <w:r w:rsidR="009904DB" w:rsidRPr="00213B37">
        <w:rPr>
          <w:rStyle w:val="longtext"/>
          <w:rFonts w:ascii="Times New Roman" w:hAnsi="Times New Roman" w:cs="Times New Roman"/>
          <w:sz w:val="20"/>
          <w:szCs w:val="20"/>
        </w:rPr>
        <w:br/>
      </w:r>
      <w:r w:rsidR="00AD07DF">
        <w:rPr>
          <w:rStyle w:val="longtext"/>
          <w:rFonts w:ascii="Times New Roman" w:hAnsi="Times New Roman" w:cs="Times New Roman"/>
          <w:sz w:val="20"/>
          <w:szCs w:val="20"/>
          <w:shd w:val="clear" w:color="auto" w:fill="FFFFFF"/>
        </w:rPr>
        <w:t xml:space="preserve">             </w:t>
      </w:r>
      <w:r w:rsidR="009904DB" w:rsidRPr="00213B37">
        <w:rPr>
          <w:rStyle w:val="longtext"/>
          <w:rFonts w:ascii="Times New Roman" w:hAnsi="Times New Roman" w:cs="Times New Roman"/>
          <w:sz w:val="20"/>
          <w:szCs w:val="20"/>
          <w:shd w:val="clear" w:color="auto" w:fill="FFFFFF"/>
        </w:rPr>
        <w:t>Include the provision of public transport facilitator to prepare an appropriate education services for different age groups (elementary - middle school - secondary) and health services represented in the treatment units and religious services such as leisure facilities such as parks and commercial activities for people such as shopping centers and food and some social units civil social to serve the people the region and tourists</w:t>
      </w:r>
      <w:r w:rsidR="00B709B6" w:rsidRPr="00213B37">
        <w:rPr>
          <w:rStyle w:val="longtext"/>
          <w:rFonts w:ascii="Times New Roman" w:hAnsi="Times New Roman" w:cs="Times New Roman"/>
          <w:sz w:val="20"/>
          <w:szCs w:val="20"/>
          <w:shd w:val="clear" w:color="auto" w:fill="FFFFFF"/>
        </w:rPr>
        <w:br/>
      </w:r>
      <w:r w:rsidR="00B709B6" w:rsidRPr="00065FAC">
        <w:rPr>
          <w:rStyle w:val="longtext"/>
          <w:rFonts w:ascii="Times New Roman" w:hAnsi="Times New Roman" w:cs="Times New Roman"/>
          <w:b/>
          <w:bCs/>
          <w:sz w:val="20"/>
          <w:szCs w:val="20"/>
          <w:shd w:val="clear" w:color="auto" w:fill="FFFFFF"/>
        </w:rPr>
        <w:t xml:space="preserve">4 - axes of the sustainable development of traditional nature tourism </w:t>
      </w:r>
      <w:r w:rsidR="00B709B6" w:rsidRPr="00213B37">
        <w:rPr>
          <w:rStyle w:val="longtext"/>
          <w:rFonts w:ascii="Times New Roman" w:hAnsi="Times New Roman" w:cs="Times New Roman"/>
          <w:sz w:val="20"/>
          <w:szCs w:val="20"/>
          <w:shd w:val="clear" w:color="auto" w:fill="FFFFFF"/>
        </w:rPr>
        <w:br/>
      </w:r>
      <w:r w:rsidR="00AD07DF">
        <w:rPr>
          <w:rStyle w:val="longtext"/>
          <w:rFonts w:ascii="Times New Roman" w:hAnsi="Times New Roman" w:cs="Times New Roman"/>
          <w:sz w:val="20"/>
          <w:szCs w:val="20"/>
          <w:shd w:val="clear" w:color="auto" w:fill="FFFFFF"/>
        </w:rPr>
        <w:t xml:space="preserve">            </w:t>
      </w:r>
      <w:r w:rsidR="00B709B6" w:rsidRPr="00213B37">
        <w:rPr>
          <w:rStyle w:val="longtext"/>
          <w:rFonts w:ascii="Times New Roman" w:hAnsi="Times New Roman" w:cs="Times New Roman"/>
          <w:sz w:val="20"/>
          <w:szCs w:val="20"/>
          <w:shd w:val="clear" w:color="auto" w:fill="FFFFFF"/>
        </w:rPr>
        <w:t xml:space="preserve">To bring about sustainable development of the traditional areas of nature tourism requires study of specific themes of sustainable development represented in the (social - environmental - economic) to ensure no </w:t>
      </w:r>
      <w:r w:rsidR="00B709B6" w:rsidRPr="00213B37">
        <w:rPr>
          <w:rStyle w:val="longtext"/>
          <w:rFonts w:ascii="Times New Roman" w:hAnsi="Times New Roman" w:cs="Times New Roman"/>
          <w:sz w:val="20"/>
          <w:szCs w:val="20"/>
          <w:shd w:val="clear" w:color="auto" w:fill="FFFFFF"/>
        </w:rPr>
        <w:lastRenderedPageBreak/>
        <w:t xml:space="preserve">disruption of humanitarian relief scale, which represents a common point and the governor of sustainable development in various </w:t>
      </w:r>
      <w:r w:rsidR="009904DB" w:rsidRPr="00213B37">
        <w:rPr>
          <w:rStyle w:val="longtext"/>
          <w:rFonts w:ascii="Times New Roman" w:hAnsi="Times New Roman" w:cs="Times New Roman"/>
          <w:sz w:val="20"/>
          <w:szCs w:val="20"/>
          <w:shd w:val="clear" w:color="auto" w:fill="FFFFFF"/>
        </w:rPr>
        <w:t xml:space="preserve">applications </w:t>
      </w:r>
      <w:r w:rsidR="00EF1EE7" w:rsidRPr="00213B37">
        <w:rPr>
          <w:rStyle w:val="longtext"/>
          <w:rFonts w:ascii="Times New Roman" w:hAnsi="Times New Roman" w:cs="Times New Roman"/>
          <w:sz w:val="20"/>
          <w:szCs w:val="20"/>
          <w:shd w:val="clear" w:color="auto" w:fill="FFFFFF"/>
        </w:rPr>
        <w:t xml:space="preserve">and </w:t>
      </w:r>
      <w:r w:rsidR="00B709B6" w:rsidRPr="00213B37">
        <w:rPr>
          <w:rStyle w:val="longtext"/>
          <w:rFonts w:ascii="Times New Roman" w:hAnsi="Times New Roman" w:cs="Times New Roman"/>
          <w:sz w:val="20"/>
          <w:szCs w:val="20"/>
          <w:shd w:val="clear" w:color="auto" w:fill="FFFFFF"/>
        </w:rPr>
        <w:t xml:space="preserve"> human target here are the people of the area specified for the form and sustainable development trends through their response to development and </w:t>
      </w:r>
      <w:r w:rsidR="00EF1EE7" w:rsidRPr="00213B37">
        <w:rPr>
          <w:rStyle w:val="longtext"/>
          <w:rFonts w:ascii="Times New Roman" w:hAnsi="Times New Roman" w:cs="Times New Roman"/>
          <w:sz w:val="20"/>
          <w:szCs w:val="20"/>
          <w:shd w:val="clear" w:color="auto" w:fill="FFFFFF"/>
        </w:rPr>
        <w:t xml:space="preserve">upgrading </w:t>
      </w:r>
      <w:r w:rsidR="00B709B6" w:rsidRPr="00213B37">
        <w:rPr>
          <w:rStyle w:val="longtext"/>
          <w:rFonts w:ascii="Times New Roman" w:hAnsi="Times New Roman" w:cs="Times New Roman"/>
          <w:sz w:val="20"/>
          <w:szCs w:val="20"/>
          <w:shd w:val="clear" w:color="auto" w:fill="FFFFFF"/>
        </w:rPr>
        <w:t xml:space="preserve">to maintain the form of development and </w:t>
      </w:r>
      <w:r w:rsidR="00EF1EE7" w:rsidRPr="00213B37">
        <w:rPr>
          <w:rStyle w:val="longtext"/>
          <w:rFonts w:ascii="Times New Roman" w:hAnsi="Times New Roman" w:cs="Times New Roman"/>
          <w:sz w:val="20"/>
          <w:szCs w:val="20"/>
          <w:shd w:val="clear" w:color="auto" w:fill="FFFFFF"/>
        </w:rPr>
        <w:t xml:space="preserve">self- </w:t>
      </w:r>
      <w:r w:rsidR="00B709B6" w:rsidRPr="00213B37">
        <w:rPr>
          <w:rStyle w:val="longtext"/>
          <w:rFonts w:ascii="Times New Roman" w:hAnsi="Times New Roman" w:cs="Times New Roman"/>
          <w:sz w:val="20"/>
          <w:szCs w:val="20"/>
          <w:shd w:val="clear" w:color="auto" w:fill="FFFFFF"/>
        </w:rPr>
        <w:t xml:space="preserve">development </w:t>
      </w:r>
      <w:r w:rsidR="00B709B6" w:rsidRPr="00213B37">
        <w:rPr>
          <w:rStyle w:val="longtext"/>
          <w:rFonts w:ascii="Times New Roman" w:hAnsi="Times New Roman" w:cs="Times New Roman"/>
          <w:sz w:val="20"/>
          <w:szCs w:val="20"/>
        </w:rPr>
        <w:br/>
      </w:r>
      <w:r w:rsidR="00B709B6" w:rsidRPr="00065FAC">
        <w:rPr>
          <w:rStyle w:val="longtext"/>
          <w:rFonts w:ascii="Times New Roman" w:hAnsi="Times New Roman" w:cs="Times New Roman"/>
          <w:b/>
          <w:bCs/>
          <w:sz w:val="20"/>
          <w:szCs w:val="20"/>
          <w:shd w:val="clear" w:color="auto" w:fill="FFFFFF"/>
        </w:rPr>
        <w:t>4-1 social</w:t>
      </w:r>
      <w:r w:rsidR="00EF1EE7" w:rsidRPr="00065FAC">
        <w:rPr>
          <w:rStyle w:val="longtext"/>
          <w:rFonts w:ascii="Times New Roman" w:hAnsi="Times New Roman" w:cs="Times New Roman"/>
          <w:b/>
          <w:bCs/>
          <w:sz w:val="20"/>
          <w:szCs w:val="20"/>
          <w:shd w:val="clear" w:color="auto" w:fill="FFFFFF"/>
        </w:rPr>
        <w:t xml:space="preserve"> axis</w:t>
      </w:r>
      <w:r w:rsidR="00B709B6" w:rsidRPr="00065FAC">
        <w:rPr>
          <w:rStyle w:val="longtext"/>
          <w:rFonts w:ascii="Times New Roman" w:hAnsi="Times New Roman" w:cs="Times New Roman"/>
          <w:b/>
          <w:bCs/>
          <w:sz w:val="20"/>
          <w:szCs w:val="20"/>
          <w:shd w:val="clear" w:color="auto" w:fill="FFFFFF"/>
        </w:rPr>
        <w:t xml:space="preserve"> </w:t>
      </w:r>
      <w:r w:rsidR="00B709B6" w:rsidRPr="00213B37">
        <w:rPr>
          <w:rStyle w:val="longtext"/>
          <w:rFonts w:ascii="Times New Roman" w:hAnsi="Times New Roman" w:cs="Times New Roman"/>
          <w:sz w:val="20"/>
          <w:szCs w:val="20"/>
          <w:shd w:val="clear" w:color="auto" w:fill="FFFFFF"/>
        </w:rPr>
        <w:br/>
      </w:r>
      <w:r w:rsidR="00AD07DF">
        <w:rPr>
          <w:rStyle w:val="longtext"/>
          <w:rFonts w:ascii="Times New Roman" w:hAnsi="Times New Roman" w:cs="Times New Roman"/>
          <w:sz w:val="20"/>
          <w:szCs w:val="20"/>
          <w:shd w:val="clear" w:color="auto" w:fill="FFFFFF"/>
        </w:rPr>
        <w:t xml:space="preserve">             </w:t>
      </w:r>
      <w:r w:rsidR="00B709B6" w:rsidRPr="00213B37">
        <w:rPr>
          <w:rStyle w:val="longtext"/>
          <w:rFonts w:ascii="Times New Roman" w:hAnsi="Times New Roman" w:cs="Times New Roman"/>
          <w:sz w:val="20"/>
          <w:szCs w:val="20"/>
          <w:shd w:val="clear" w:color="auto" w:fill="FFFFFF"/>
        </w:rPr>
        <w:t xml:space="preserve">Revitalization of the living conditions and increase cultural awareness of the people of the area and improve social conditions through special education centers, community service and increase awareness and understanding of women within the study population </w:t>
      </w:r>
      <w:r w:rsidR="00B709B6" w:rsidRPr="00213B37">
        <w:rPr>
          <w:rStyle w:val="longtext"/>
          <w:rFonts w:ascii="Times New Roman" w:hAnsi="Times New Roman" w:cs="Times New Roman"/>
          <w:sz w:val="20"/>
          <w:szCs w:val="20"/>
        </w:rPr>
        <w:br/>
      </w:r>
      <w:r w:rsidR="00B709B6" w:rsidRPr="00065FAC">
        <w:rPr>
          <w:rStyle w:val="longtext"/>
          <w:rFonts w:ascii="Times New Roman" w:hAnsi="Times New Roman" w:cs="Times New Roman"/>
          <w:b/>
          <w:bCs/>
          <w:sz w:val="20"/>
          <w:szCs w:val="20"/>
          <w:shd w:val="clear" w:color="auto" w:fill="FFFFFF"/>
        </w:rPr>
        <w:t xml:space="preserve">4-2 environmental </w:t>
      </w:r>
      <w:r w:rsidR="00EF1EE7" w:rsidRPr="00065FAC">
        <w:rPr>
          <w:rStyle w:val="longtext"/>
          <w:rFonts w:ascii="Times New Roman" w:hAnsi="Times New Roman" w:cs="Times New Roman"/>
          <w:b/>
          <w:bCs/>
          <w:sz w:val="20"/>
          <w:szCs w:val="20"/>
          <w:shd w:val="clear" w:color="auto" w:fill="FFFFFF"/>
        </w:rPr>
        <w:t>axis</w:t>
      </w:r>
      <w:r w:rsidR="00B709B6" w:rsidRPr="00213B37">
        <w:rPr>
          <w:rStyle w:val="longtext"/>
          <w:rFonts w:ascii="Times New Roman" w:hAnsi="Times New Roman" w:cs="Times New Roman"/>
          <w:sz w:val="20"/>
          <w:szCs w:val="20"/>
          <w:shd w:val="clear" w:color="auto" w:fill="FFFFFF"/>
        </w:rPr>
        <w:br/>
      </w:r>
      <w:r w:rsidR="00AD07DF">
        <w:rPr>
          <w:rStyle w:val="longtext"/>
          <w:rFonts w:ascii="Times New Roman" w:hAnsi="Times New Roman" w:cs="Times New Roman"/>
          <w:sz w:val="20"/>
          <w:szCs w:val="20"/>
          <w:shd w:val="clear" w:color="auto" w:fill="FFFFFF"/>
        </w:rPr>
        <w:t xml:space="preserve">             </w:t>
      </w:r>
      <w:r w:rsidR="00B709B6" w:rsidRPr="00213B37">
        <w:rPr>
          <w:rStyle w:val="longtext"/>
          <w:rFonts w:ascii="Times New Roman" w:hAnsi="Times New Roman" w:cs="Times New Roman"/>
          <w:sz w:val="20"/>
          <w:szCs w:val="20"/>
          <w:shd w:val="clear" w:color="auto" w:fill="FFFFFF"/>
        </w:rPr>
        <w:t xml:space="preserve">Improve the health environment of the region through the establishment of sewage systems and networks safe drinking water to serve the region and improved health conditions of the people of the region </w:t>
      </w:r>
      <w:r w:rsidR="00B709B6" w:rsidRPr="00213B37">
        <w:rPr>
          <w:rStyle w:val="longtext"/>
          <w:rFonts w:ascii="Times New Roman" w:hAnsi="Times New Roman" w:cs="Times New Roman"/>
          <w:sz w:val="20"/>
          <w:szCs w:val="20"/>
          <w:shd w:val="clear" w:color="auto" w:fill="FFFFFF"/>
        </w:rPr>
        <w:br/>
      </w:r>
      <w:r w:rsidR="009904DB" w:rsidRPr="00065FAC">
        <w:rPr>
          <w:rStyle w:val="longtext"/>
          <w:rFonts w:ascii="Times New Roman" w:hAnsi="Times New Roman" w:cs="Times New Roman"/>
          <w:b/>
          <w:bCs/>
          <w:sz w:val="20"/>
          <w:szCs w:val="20"/>
          <w:shd w:val="clear" w:color="auto" w:fill="FFFFFF"/>
        </w:rPr>
        <w:t>4-3 Economic</w:t>
      </w:r>
      <w:r w:rsidR="00EF1EE7" w:rsidRPr="00065FAC">
        <w:rPr>
          <w:rStyle w:val="longtext"/>
          <w:rFonts w:ascii="Times New Roman" w:hAnsi="Times New Roman" w:cs="Times New Roman"/>
          <w:b/>
          <w:bCs/>
          <w:sz w:val="20"/>
          <w:szCs w:val="20"/>
          <w:shd w:val="clear" w:color="auto" w:fill="FFFFFF"/>
        </w:rPr>
        <w:t xml:space="preserve">al </w:t>
      </w:r>
      <w:r w:rsidR="009904DB" w:rsidRPr="00065FAC">
        <w:rPr>
          <w:rStyle w:val="longtext"/>
          <w:rFonts w:ascii="Times New Roman" w:hAnsi="Times New Roman" w:cs="Times New Roman"/>
          <w:b/>
          <w:bCs/>
          <w:sz w:val="20"/>
          <w:szCs w:val="20"/>
          <w:shd w:val="clear" w:color="auto" w:fill="FFFFFF"/>
        </w:rPr>
        <w:t xml:space="preserve"> </w:t>
      </w:r>
      <w:r w:rsidR="00EF1EE7" w:rsidRPr="00065FAC">
        <w:rPr>
          <w:rStyle w:val="longtext"/>
          <w:rFonts w:ascii="Times New Roman" w:hAnsi="Times New Roman" w:cs="Times New Roman"/>
          <w:b/>
          <w:bCs/>
          <w:sz w:val="20"/>
          <w:szCs w:val="20"/>
          <w:shd w:val="clear" w:color="auto" w:fill="FFFFFF"/>
        </w:rPr>
        <w:t xml:space="preserve">axis </w:t>
      </w:r>
      <w:r w:rsidR="009904DB" w:rsidRPr="00213B37">
        <w:rPr>
          <w:rStyle w:val="longtext"/>
          <w:rFonts w:ascii="Times New Roman" w:hAnsi="Times New Roman" w:cs="Times New Roman"/>
          <w:sz w:val="20"/>
          <w:szCs w:val="20"/>
          <w:shd w:val="clear" w:color="auto" w:fill="FFFFFF"/>
        </w:rPr>
        <w:br/>
      </w:r>
      <w:r w:rsidR="00AD07DF">
        <w:rPr>
          <w:rStyle w:val="longtext"/>
          <w:rFonts w:ascii="Times New Roman" w:hAnsi="Times New Roman" w:cs="Times New Roman"/>
          <w:sz w:val="20"/>
          <w:szCs w:val="20"/>
          <w:shd w:val="clear" w:color="auto" w:fill="FFFFFF"/>
        </w:rPr>
        <w:t xml:space="preserve">             </w:t>
      </w:r>
      <w:r w:rsidR="009904DB" w:rsidRPr="00213B37">
        <w:rPr>
          <w:rStyle w:val="longtext"/>
          <w:rFonts w:ascii="Times New Roman" w:hAnsi="Times New Roman" w:cs="Times New Roman"/>
          <w:sz w:val="20"/>
          <w:szCs w:val="20"/>
          <w:shd w:val="clear" w:color="auto" w:fill="FFFFFF"/>
        </w:rPr>
        <w:t>Improving economic conditions for the people of the region and revitalize the economic conditions of shops and increase economic returns</w:t>
      </w:r>
      <w:r w:rsidR="00EF1EE7" w:rsidRPr="00213B37">
        <w:rPr>
          <w:rStyle w:val="longtext"/>
          <w:rFonts w:ascii="Times New Roman" w:hAnsi="Times New Roman" w:cs="Times New Roman"/>
          <w:sz w:val="20"/>
          <w:szCs w:val="20"/>
          <w:shd w:val="clear" w:color="auto" w:fill="FFFFFF"/>
        </w:rPr>
        <w:t xml:space="preserve"> </w:t>
      </w:r>
      <w:r w:rsidR="009904DB" w:rsidRPr="00213B37">
        <w:rPr>
          <w:rStyle w:val="longtext"/>
          <w:rFonts w:ascii="Times New Roman" w:hAnsi="Times New Roman" w:cs="Times New Roman"/>
          <w:sz w:val="20"/>
          <w:szCs w:val="20"/>
          <w:shd w:val="clear" w:color="auto" w:fill="FFFFFF"/>
        </w:rPr>
        <w:t> </w:t>
      </w:r>
      <w:r w:rsidR="00EF1EE7" w:rsidRPr="00213B37">
        <w:rPr>
          <w:rStyle w:val="longtext"/>
          <w:rFonts w:ascii="Times New Roman" w:hAnsi="Times New Roman" w:cs="Times New Roman"/>
          <w:sz w:val="20"/>
          <w:szCs w:val="20"/>
          <w:shd w:val="clear" w:color="auto" w:fill="FFFFFF"/>
        </w:rPr>
        <w:t>o</w:t>
      </w:r>
      <w:r w:rsidR="009904DB" w:rsidRPr="00213B37">
        <w:rPr>
          <w:rStyle w:val="longtext"/>
          <w:rFonts w:ascii="Times New Roman" w:hAnsi="Times New Roman" w:cs="Times New Roman"/>
          <w:sz w:val="20"/>
          <w:szCs w:val="20"/>
          <w:shd w:val="clear" w:color="auto" w:fill="FFFFFF"/>
        </w:rPr>
        <w:t>f the development process in an indirect increase of tourists visiting</w:t>
      </w:r>
      <w:r w:rsidR="00EF1EE7" w:rsidRPr="00213B37">
        <w:rPr>
          <w:rStyle w:val="longtext"/>
          <w:rFonts w:ascii="Times New Roman" w:hAnsi="Times New Roman" w:cs="Times New Roman"/>
          <w:sz w:val="20"/>
          <w:szCs w:val="20"/>
          <w:shd w:val="clear" w:color="auto" w:fill="FFFFFF"/>
        </w:rPr>
        <w:t xml:space="preserve"> </w:t>
      </w:r>
    </w:p>
    <w:p w:rsidR="00AD07DF" w:rsidRDefault="00526A68" w:rsidP="00C4399C">
      <w:pPr>
        <w:bidi/>
        <w:spacing w:before="100" w:beforeAutospacing="1" w:after="100" w:afterAutospacing="1" w:line="240" w:lineRule="auto"/>
        <w:jc w:val="right"/>
        <w:rPr>
          <w:rFonts w:ascii="Times New Roman" w:hAnsi="Times New Roman" w:cs="Times New Roman"/>
          <w:b/>
          <w:bCs/>
          <w:sz w:val="28"/>
          <w:szCs w:val="28"/>
          <w:rtl/>
          <w:lang w:bidi="ar-EG"/>
        </w:rPr>
      </w:pPr>
      <w:r>
        <w:rPr>
          <w:rFonts w:ascii="Times New Roman" w:hAnsi="Times New Roman" w:cs="Times New Roman"/>
          <w:b/>
          <w:bCs/>
          <w:noProof/>
          <w:sz w:val="20"/>
          <w:szCs w:val="20"/>
          <w:lang w:val="en-CA" w:eastAsia="en-CA"/>
        </w:rPr>
        <w:drawing>
          <wp:anchor distT="0" distB="0" distL="114300" distR="114300" simplePos="0" relativeHeight="251657216" behindDoc="0" locked="0" layoutInCell="1" allowOverlap="1">
            <wp:simplePos x="0" y="0"/>
            <wp:positionH relativeFrom="margin">
              <wp:posOffset>-57785</wp:posOffset>
            </wp:positionH>
            <wp:positionV relativeFrom="margin">
              <wp:posOffset>3300730</wp:posOffset>
            </wp:positionV>
            <wp:extent cx="5591175" cy="2623185"/>
            <wp:effectExtent l="1905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srcRect l="21782" t="24835" r="6105" b="30109"/>
                    <a:stretch>
                      <a:fillRect/>
                    </a:stretch>
                  </pic:blipFill>
                  <pic:spPr bwMode="auto">
                    <a:xfrm>
                      <a:off x="0" y="0"/>
                      <a:ext cx="5591175" cy="2623185"/>
                    </a:xfrm>
                    <a:prstGeom prst="rect">
                      <a:avLst/>
                    </a:prstGeom>
                    <a:noFill/>
                    <a:ln w="9525">
                      <a:noFill/>
                      <a:miter lim="800000"/>
                      <a:headEnd/>
                      <a:tailEnd/>
                    </a:ln>
                  </pic:spPr>
                </pic:pic>
              </a:graphicData>
            </a:graphic>
          </wp:anchor>
        </w:drawing>
      </w:r>
      <w:r w:rsidR="00AD07DF" w:rsidRPr="00AD07DF">
        <w:rPr>
          <w:rStyle w:val="longtext"/>
          <w:rFonts w:ascii="Times New Roman" w:hAnsi="Times New Roman" w:cs="Times New Roman"/>
          <w:b/>
          <w:bCs/>
          <w:sz w:val="20"/>
          <w:szCs w:val="20"/>
          <w:shd w:val="clear" w:color="auto" w:fill="FFFFFF"/>
        </w:rPr>
        <w:t xml:space="preserve">5 - Matrix measure the economic return to areas of the Architectural Heritage </w:t>
      </w:r>
      <w:r w:rsidR="00AD07DF" w:rsidRPr="00EF1EE7">
        <w:rPr>
          <w:b/>
          <w:bCs/>
          <w:shd w:val="clear" w:color="auto" w:fill="FFFFFF"/>
        </w:rPr>
        <w:br/>
      </w:r>
      <w:r w:rsidR="00C4399C">
        <w:rPr>
          <w:rStyle w:val="longtext"/>
          <w:rFonts w:ascii="Times New Roman" w:hAnsi="Times New Roman" w:cs="Times New Roman"/>
          <w:sz w:val="20"/>
          <w:szCs w:val="20"/>
          <w:shd w:val="clear" w:color="auto" w:fill="FFFFFF"/>
        </w:rPr>
        <w:t xml:space="preserve">          </w:t>
      </w:r>
      <w:r w:rsidR="00AD07DF" w:rsidRPr="00AD07DF">
        <w:rPr>
          <w:rStyle w:val="longtext"/>
          <w:rFonts w:ascii="Times New Roman" w:hAnsi="Times New Roman" w:cs="Times New Roman"/>
          <w:sz w:val="20"/>
          <w:szCs w:val="20"/>
          <w:shd w:val="clear" w:color="auto" w:fill="FFFFFF"/>
        </w:rPr>
        <w:t>Based measurement matrix yield economic zones architectural heritage on a set of procedural steps successive three pillars of sustainable</w:t>
      </w:r>
      <w:r w:rsidR="00C4399C">
        <w:rPr>
          <w:rStyle w:val="longtext"/>
          <w:rFonts w:ascii="Times New Roman" w:hAnsi="Times New Roman" w:cs="Times New Roman"/>
          <w:sz w:val="20"/>
          <w:szCs w:val="20"/>
          <w:shd w:val="clear" w:color="auto" w:fill="FFFFFF"/>
        </w:rPr>
        <w:t xml:space="preserve">  </w:t>
      </w:r>
      <w:r w:rsidR="00AD07DF" w:rsidRPr="00AD07DF">
        <w:rPr>
          <w:rStyle w:val="longtext"/>
          <w:rFonts w:ascii="Times New Roman" w:hAnsi="Times New Roman" w:cs="Times New Roman"/>
          <w:sz w:val="20"/>
          <w:szCs w:val="20"/>
          <w:shd w:val="clear" w:color="auto" w:fill="FFFFFF"/>
        </w:rPr>
        <w:t>development and is followed by analysis of the economic effects of direct and indirect, and phase measurement of economic returns at the level of the people through a standard indicators (income - the standard of living), businesses and crafts through a standard set of indicators (taxes - the volume of investments), as shown in fig  (2)</w:t>
      </w:r>
    </w:p>
    <w:p w:rsidR="00AD07DF" w:rsidRPr="00AD07DF" w:rsidRDefault="00AD07DF" w:rsidP="00AD07DF">
      <w:pPr>
        <w:bidi/>
        <w:spacing w:before="100" w:beforeAutospacing="1" w:after="100" w:afterAutospacing="1" w:line="240" w:lineRule="auto"/>
        <w:jc w:val="right"/>
        <w:rPr>
          <w:rStyle w:val="longtext"/>
          <w:rFonts w:ascii="Times New Roman" w:hAnsi="Times New Roman" w:cs="Times New Roman"/>
          <w:b/>
          <w:bCs/>
          <w:sz w:val="20"/>
          <w:szCs w:val="20"/>
        </w:rPr>
      </w:pPr>
      <w:r w:rsidRPr="00AD07DF">
        <w:rPr>
          <w:rStyle w:val="longtext"/>
          <w:rFonts w:ascii="Times New Roman" w:hAnsi="Times New Roman" w:cs="Times New Roman"/>
          <w:b/>
          <w:bCs/>
          <w:sz w:val="20"/>
          <w:szCs w:val="20"/>
        </w:rPr>
        <w:t xml:space="preserve">Fig (2) Matrix measure the economic impact for </w:t>
      </w:r>
      <w:proofErr w:type="gramStart"/>
      <w:r w:rsidRPr="00AD07DF">
        <w:rPr>
          <w:rStyle w:val="longtext"/>
          <w:rFonts w:ascii="Times New Roman" w:hAnsi="Times New Roman" w:cs="Times New Roman"/>
          <w:b/>
          <w:bCs/>
          <w:sz w:val="20"/>
          <w:szCs w:val="20"/>
        </w:rPr>
        <w:t>sustainable  development</w:t>
      </w:r>
      <w:proofErr w:type="gramEnd"/>
      <w:r w:rsidRPr="00AD07DF">
        <w:rPr>
          <w:rStyle w:val="longtext"/>
          <w:rFonts w:ascii="Times New Roman" w:hAnsi="Times New Roman" w:cs="Times New Roman"/>
          <w:b/>
          <w:bCs/>
          <w:sz w:val="20"/>
          <w:szCs w:val="20"/>
        </w:rPr>
        <w:t xml:space="preserve"> of heritage areas</w:t>
      </w:r>
    </w:p>
    <w:p w:rsidR="00AD07DF" w:rsidRDefault="00AD07DF" w:rsidP="00AD07DF">
      <w:pPr>
        <w:bidi/>
        <w:spacing w:before="100" w:beforeAutospacing="1" w:after="100" w:afterAutospacing="1" w:line="240" w:lineRule="auto"/>
        <w:jc w:val="right"/>
        <w:rPr>
          <w:rStyle w:val="longtext"/>
          <w:rFonts w:ascii="Times New Roman" w:hAnsi="Times New Roman" w:cs="Times New Roman"/>
          <w:sz w:val="20"/>
          <w:szCs w:val="20"/>
          <w:shd w:val="clear" w:color="auto" w:fill="FFFFFF"/>
        </w:rPr>
      </w:pPr>
      <w:r w:rsidRPr="00AD07DF">
        <w:rPr>
          <w:rStyle w:val="longtext"/>
          <w:rFonts w:ascii="Times New Roman" w:hAnsi="Times New Roman" w:cs="Times New Roman"/>
          <w:b/>
          <w:bCs/>
          <w:sz w:val="20"/>
          <w:szCs w:val="20"/>
          <w:shd w:val="clear" w:color="auto" w:fill="FFFFFF"/>
        </w:rPr>
        <w:t xml:space="preserve">6 - Study for application of the Street Development Project </w:t>
      </w:r>
      <w:proofErr w:type="spellStart"/>
      <w:r w:rsidRPr="00AD07DF">
        <w:rPr>
          <w:rStyle w:val="longtext"/>
          <w:rFonts w:ascii="Times New Roman" w:hAnsi="Times New Roman" w:cs="Times New Roman"/>
          <w:b/>
          <w:bCs/>
          <w:sz w:val="20"/>
          <w:szCs w:val="20"/>
          <w:shd w:val="clear" w:color="auto" w:fill="FFFFFF"/>
        </w:rPr>
        <w:t>Elmoaz</w:t>
      </w:r>
      <w:proofErr w:type="spellEnd"/>
      <w:r w:rsidRPr="00AD07DF">
        <w:rPr>
          <w:rStyle w:val="longtext"/>
          <w:rFonts w:ascii="Times New Roman" w:hAnsi="Times New Roman" w:cs="Times New Roman"/>
          <w:b/>
          <w:bCs/>
          <w:sz w:val="20"/>
          <w:szCs w:val="20"/>
          <w:shd w:val="clear" w:color="auto" w:fill="FFFFFF"/>
        </w:rPr>
        <w:t xml:space="preserve"> street Fatimid Cairo</w:t>
      </w:r>
      <w:r>
        <w:rPr>
          <w:rStyle w:val="longtext"/>
          <w:rFonts w:ascii="Times New Roman" w:hAnsi="Times New Roman" w:cs="Times New Roman"/>
          <w:b/>
          <w:bCs/>
          <w:sz w:val="20"/>
          <w:szCs w:val="20"/>
          <w:shd w:val="clear" w:color="auto" w:fill="FFFFFF"/>
        </w:rPr>
        <w:t xml:space="preserve">                 </w:t>
      </w:r>
      <w:r>
        <w:rPr>
          <w:rStyle w:val="longtext"/>
          <w:rFonts w:ascii="Times New Roman" w:hAnsi="Times New Roman" w:cs="Times New Roman"/>
          <w:sz w:val="20"/>
          <w:szCs w:val="20"/>
          <w:shd w:val="clear" w:color="auto" w:fill="FFFFFF"/>
        </w:rPr>
        <w:t xml:space="preserve">                </w:t>
      </w:r>
      <w:r w:rsidR="00C4399C">
        <w:rPr>
          <w:rStyle w:val="longtext"/>
          <w:rFonts w:ascii="Times New Roman" w:hAnsi="Times New Roman" w:cs="Times New Roman"/>
          <w:sz w:val="20"/>
          <w:szCs w:val="20"/>
          <w:shd w:val="clear" w:color="auto" w:fill="FFFFFF"/>
        </w:rPr>
        <w:t xml:space="preserve">           </w:t>
      </w:r>
      <w:r w:rsidRPr="00AD07DF">
        <w:rPr>
          <w:rStyle w:val="longtext"/>
          <w:rFonts w:ascii="Times New Roman" w:hAnsi="Times New Roman" w:cs="Times New Roman"/>
          <w:sz w:val="20"/>
          <w:szCs w:val="20"/>
          <w:shd w:val="clear" w:color="auto" w:fill="FFFFFF"/>
        </w:rPr>
        <w:t>By applied to the study of empirical research on the ideal study sample such as goats Street development Project as one of the leading examples of the characteristic development of heritage areas in Egypt through a series of measures are operational theory</w:t>
      </w:r>
      <w:r>
        <w:rPr>
          <w:rStyle w:val="longtext"/>
          <w:rFonts w:ascii="Times New Roman" w:hAnsi="Times New Roman" w:cs="Times New Roman"/>
          <w:sz w:val="20"/>
          <w:szCs w:val="20"/>
          <w:shd w:val="clear" w:color="auto" w:fill="FFFFFF"/>
        </w:rPr>
        <w:t xml:space="preserve"> which it </w:t>
      </w:r>
      <w:r w:rsidRPr="00213B37">
        <w:rPr>
          <w:rStyle w:val="longtext"/>
          <w:rFonts w:ascii="Times New Roman" w:hAnsi="Times New Roman" w:cs="Times New Roman"/>
          <w:sz w:val="20"/>
          <w:szCs w:val="20"/>
          <w:shd w:val="clear" w:color="auto" w:fill="FFFFFF"/>
        </w:rPr>
        <w:t xml:space="preserve">shown </w:t>
      </w:r>
      <w:r>
        <w:rPr>
          <w:rStyle w:val="longtext"/>
          <w:rFonts w:ascii="Times New Roman" w:hAnsi="Times New Roman" w:cs="Times New Roman"/>
          <w:sz w:val="20"/>
          <w:szCs w:val="20"/>
          <w:shd w:val="clear" w:color="auto" w:fill="FFFFFF"/>
        </w:rPr>
        <w:t>in</w:t>
      </w:r>
      <w:r w:rsidRPr="00AD07DF">
        <w:rPr>
          <w:rStyle w:val="longtext"/>
          <w:rFonts w:ascii="Times New Roman" w:hAnsi="Times New Roman" w:cs="Times New Roman"/>
          <w:sz w:val="20"/>
          <w:szCs w:val="20"/>
        </w:rPr>
        <w:t xml:space="preserve"> fig (2) Matrix </w:t>
      </w:r>
      <w:r w:rsidRPr="00AD07DF">
        <w:rPr>
          <w:rStyle w:val="longtext"/>
          <w:rFonts w:ascii="Times New Roman" w:hAnsi="Times New Roman" w:cs="Times New Roman"/>
          <w:sz w:val="20"/>
          <w:szCs w:val="20"/>
          <w:shd w:val="clear" w:color="auto" w:fill="FFFFFF"/>
        </w:rPr>
        <w:t>measure the economic impact for sustainable  development of heritage areas</w:t>
      </w:r>
      <w:r>
        <w:rPr>
          <w:rStyle w:val="longtext"/>
          <w:rFonts w:ascii="Times New Roman" w:hAnsi="Times New Roman" w:cs="Times New Roman"/>
          <w:sz w:val="20"/>
          <w:szCs w:val="20"/>
          <w:shd w:val="clear" w:color="auto" w:fill="FFFFFF"/>
        </w:rPr>
        <w:t xml:space="preserve">                                               </w:t>
      </w:r>
    </w:p>
    <w:p w:rsidR="00AD07DF" w:rsidRDefault="00AD07DF" w:rsidP="00AD07DF">
      <w:pPr>
        <w:bidi/>
        <w:spacing w:before="100" w:beforeAutospacing="1" w:after="100" w:afterAutospacing="1" w:line="240" w:lineRule="auto"/>
        <w:jc w:val="right"/>
        <w:rPr>
          <w:rStyle w:val="longtext"/>
          <w:rFonts w:ascii="Times New Roman" w:hAnsi="Times New Roman" w:cs="Times New Roman"/>
          <w:sz w:val="20"/>
          <w:szCs w:val="20"/>
          <w:shd w:val="clear" w:color="auto" w:fill="FFFFFF"/>
        </w:rPr>
      </w:pPr>
    </w:p>
    <w:p w:rsidR="00AD07DF" w:rsidRDefault="00AD07DF" w:rsidP="00AD07DF">
      <w:pPr>
        <w:bidi/>
        <w:spacing w:before="100" w:beforeAutospacing="1" w:after="100" w:afterAutospacing="1" w:line="240" w:lineRule="auto"/>
        <w:jc w:val="right"/>
        <w:rPr>
          <w:rStyle w:val="longtext"/>
          <w:rFonts w:ascii="Times New Roman" w:hAnsi="Times New Roman" w:cs="Times New Roman"/>
          <w:sz w:val="20"/>
          <w:szCs w:val="20"/>
          <w:shd w:val="clear" w:color="auto" w:fill="FFFFFF"/>
        </w:rPr>
      </w:pPr>
    </w:p>
    <w:p w:rsidR="00AD07DF" w:rsidRDefault="00EF1EE7" w:rsidP="00AD07DF">
      <w:pPr>
        <w:bidi/>
        <w:spacing w:before="100" w:beforeAutospacing="1" w:after="100" w:afterAutospacing="1" w:line="240" w:lineRule="auto"/>
        <w:jc w:val="right"/>
        <w:rPr>
          <w:rStyle w:val="longtext"/>
          <w:rFonts w:ascii="Times New Roman" w:hAnsi="Times New Roman" w:cs="Times New Roman"/>
          <w:sz w:val="20"/>
          <w:szCs w:val="20"/>
          <w:shd w:val="clear" w:color="auto" w:fill="FFFFFF"/>
        </w:rPr>
      </w:pPr>
      <w:r w:rsidRPr="00213B37">
        <w:rPr>
          <w:rStyle w:val="longtext"/>
          <w:rFonts w:ascii="Times New Roman" w:hAnsi="Times New Roman" w:cs="Times New Roman"/>
          <w:sz w:val="20"/>
          <w:szCs w:val="20"/>
          <w:shd w:val="clear" w:color="auto" w:fill="FFFFFF"/>
        </w:rPr>
        <w:lastRenderedPageBreak/>
        <w:t xml:space="preserve">         </w:t>
      </w:r>
    </w:p>
    <w:p w:rsidR="00E974FD" w:rsidRDefault="00526A68" w:rsidP="00AD07DF">
      <w:pPr>
        <w:bidi/>
        <w:spacing w:before="100" w:beforeAutospacing="1" w:after="100" w:afterAutospacing="1" w:line="240" w:lineRule="auto"/>
        <w:jc w:val="right"/>
        <w:rPr>
          <w:rStyle w:val="longtext"/>
          <w:rFonts w:ascii="Times New Roman" w:hAnsi="Times New Roman" w:cs="Times New Roman"/>
          <w:sz w:val="20"/>
          <w:szCs w:val="20"/>
          <w:shd w:val="clear" w:color="auto" w:fill="FFFFFF"/>
        </w:rPr>
      </w:pPr>
      <w:r>
        <w:rPr>
          <w:rFonts w:ascii="Times New Roman" w:hAnsi="Times New Roman" w:cs="Times New Roman"/>
          <w:noProof/>
          <w:sz w:val="20"/>
          <w:szCs w:val="20"/>
          <w:lang w:val="en-CA" w:eastAsia="en-CA"/>
        </w:rPr>
        <w:drawing>
          <wp:anchor distT="0" distB="0" distL="114300" distR="114300" simplePos="0" relativeHeight="251659264" behindDoc="0" locked="0" layoutInCell="1" allowOverlap="1">
            <wp:simplePos x="0" y="0"/>
            <wp:positionH relativeFrom="margin">
              <wp:posOffset>3514962</wp:posOffset>
            </wp:positionH>
            <wp:positionV relativeFrom="margin">
              <wp:posOffset>2885440</wp:posOffset>
            </wp:positionV>
            <wp:extent cx="1519953" cy="4300220"/>
            <wp:effectExtent l="4047" t="0" r="635" b="0"/>
            <wp:wrapSquare wrapText="bothSides"/>
            <wp:docPr id="22" name="Object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00" cy="5943600"/>
                      <a:chOff x="2743200" y="0"/>
                      <a:chExt cx="2286000" cy="5943600"/>
                    </a:xfrm>
                  </a:grpSpPr>
                  <a:grpSp>
                    <a:nvGrpSpPr>
                      <a:cNvPr id="7" name="Group 6"/>
                      <a:cNvGrpSpPr/>
                    </a:nvGrpSpPr>
                    <a:grpSpPr>
                      <a:xfrm>
                        <a:off x="2743200" y="0"/>
                        <a:ext cx="2286000" cy="5943600"/>
                        <a:chOff x="2743200" y="0"/>
                        <a:chExt cx="2286000" cy="5943600"/>
                      </a:xfrm>
                    </a:grpSpPr>
                    <a:pic>
                      <a:nvPicPr>
                        <a:cNvPr id="1027" name="Picture 1" descr="http://upload.wikimedia.org/wikipedia/commons/6/68/Muizz_Street.GIF"/>
                        <a:cNvPicPr>
                          <a:picLocks noChangeAspect="1" noChangeArrowheads="1"/>
                        </a:cNvPicPr>
                      </a:nvPicPr>
                      <a:blipFill>
                        <a:blip r:embed="rId8"/>
                        <a:srcRect b="10345"/>
                        <a:stretch>
                          <a:fillRect/>
                        </a:stretch>
                      </a:blipFill>
                      <a:spPr bwMode="auto">
                        <a:xfrm>
                          <a:off x="2743200" y="0"/>
                          <a:ext cx="2144667" cy="5943600"/>
                        </a:xfrm>
                        <a:prstGeom prst="rect">
                          <a:avLst/>
                        </a:prstGeom>
                        <a:noFill/>
                        <a:ln w="9525">
                          <a:noFill/>
                          <a:miter lim="800000"/>
                          <a:headEnd/>
                          <a:tailEnd/>
                        </a:ln>
                      </a:spPr>
                    </a:pic>
                    <a:sp>
                      <a:nvSpPr>
                        <a:cNvPr id="6" name="Left-Right Arrow 5"/>
                        <a:cNvSpPr/>
                      </a:nvSpPr>
                      <a:spPr>
                        <a:xfrm rot="5400000">
                          <a:off x="3238500" y="1866900"/>
                          <a:ext cx="3429000" cy="152400"/>
                        </a:xfrm>
                        <a:prstGeom prst="leftRightArrow">
                          <a:avLst>
                            <a:gd name="adj1" fmla="val 50000"/>
                            <a:gd name="adj2" fmla="val 23425"/>
                          </a:avLst>
                        </a:prstGeom>
                        <a:solidFill>
                          <a:srgbClr val="FF0000"/>
                        </a:solid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anchor>
        </w:drawing>
      </w:r>
      <w:r w:rsidR="00AD07DF">
        <w:rPr>
          <w:rStyle w:val="longtext"/>
          <w:rFonts w:ascii="Times New Roman" w:hAnsi="Times New Roman" w:cs="Times New Roman"/>
          <w:sz w:val="20"/>
          <w:szCs w:val="20"/>
          <w:shd w:val="clear" w:color="auto" w:fill="FFFFFF"/>
        </w:rPr>
        <w:t xml:space="preserve">            </w:t>
      </w:r>
      <w:r w:rsidR="00B709B6" w:rsidRPr="00213B37">
        <w:rPr>
          <w:rStyle w:val="longtext"/>
          <w:rFonts w:ascii="Times New Roman" w:hAnsi="Times New Roman" w:cs="Times New Roman"/>
          <w:sz w:val="20"/>
          <w:szCs w:val="20"/>
          <w:shd w:val="clear" w:color="auto" w:fill="FFFFFF"/>
        </w:rPr>
        <w:t>Based measurement matrix yield economic zones architectural heritage on a set of procedural steps successive three pillars of sustainable development and is followed by analysis of the economic effects of direct and indirect, and phase measurement of economic returns at the level of the people through a standard indicators (income - the standard of living), businesses and crafts through a standard set of indicators (taxes - the volume of investments), as shown in</w:t>
      </w:r>
      <w:r w:rsidR="00EF1EE7" w:rsidRPr="00213B37">
        <w:rPr>
          <w:rStyle w:val="longtext"/>
          <w:rFonts w:ascii="Times New Roman" w:hAnsi="Times New Roman" w:cs="Times New Roman"/>
          <w:sz w:val="20"/>
          <w:szCs w:val="20"/>
          <w:shd w:val="clear" w:color="auto" w:fill="FFFFFF"/>
        </w:rPr>
        <w:t xml:space="preserve"> fig </w:t>
      </w:r>
      <w:r w:rsidR="00B709B6" w:rsidRPr="00213B37">
        <w:rPr>
          <w:rStyle w:val="longtext"/>
          <w:rFonts w:ascii="Times New Roman" w:hAnsi="Times New Roman" w:cs="Times New Roman"/>
          <w:sz w:val="20"/>
          <w:szCs w:val="20"/>
          <w:shd w:val="clear" w:color="auto" w:fill="FFFFFF"/>
        </w:rPr>
        <w:t xml:space="preserve"> (2)</w:t>
      </w:r>
      <w:r w:rsidR="00AD07DF">
        <w:rPr>
          <w:rStyle w:val="longtext"/>
          <w:rFonts w:ascii="Times New Roman" w:hAnsi="Times New Roman" w:cs="Times New Roman"/>
          <w:sz w:val="20"/>
          <w:szCs w:val="20"/>
          <w:shd w:val="clear" w:color="auto" w:fill="FFFFFF"/>
        </w:rPr>
        <w:t xml:space="preserve">                                                                                                                          </w:t>
      </w:r>
      <w:r w:rsidR="00065FAC">
        <w:rPr>
          <w:rStyle w:val="longtext"/>
          <w:rFonts w:ascii="Times New Roman" w:hAnsi="Times New Roman" w:cs="Times New Roman"/>
          <w:b/>
          <w:bCs/>
          <w:sz w:val="20"/>
          <w:szCs w:val="20"/>
        </w:rPr>
        <w:t xml:space="preserve">                      </w:t>
      </w:r>
      <w:r w:rsidR="00EF1EE7" w:rsidRPr="00213B37">
        <w:rPr>
          <w:rStyle w:val="longtext"/>
          <w:rFonts w:ascii="Times New Roman" w:hAnsi="Times New Roman" w:cs="Times New Roman"/>
          <w:sz w:val="20"/>
          <w:szCs w:val="20"/>
          <w:shd w:val="clear" w:color="auto" w:fill="FFFFFF"/>
        </w:rPr>
        <w:t xml:space="preserve">By </w:t>
      </w:r>
      <w:r w:rsidR="00B709B6" w:rsidRPr="00213B37">
        <w:rPr>
          <w:rStyle w:val="longtext"/>
          <w:rFonts w:ascii="Times New Roman" w:hAnsi="Times New Roman" w:cs="Times New Roman"/>
          <w:sz w:val="20"/>
          <w:szCs w:val="20"/>
          <w:shd w:val="clear" w:color="auto" w:fill="FFFFFF"/>
        </w:rPr>
        <w:t xml:space="preserve">applied to the study of empirical research on the ideal study sample such as goats Street </w:t>
      </w:r>
      <w:r w:rsidR="00EF1EE7" w:rsidRPr="00213B37">
        <w:rPr>
          <w:rStyle w:val="longtext"/>
          <w:rFonts w:ascii="Times New Roman" w:hAnsi="Times New Roman" w:cs="Times New Roman"/>
          <w:sz w:val="20"/>
          <w:szCs w:val="20"/>
          <w:shd w:val="clear" w:color="auto" w:fill="FFFFFF"/>
        </w:rPr>
        <w:t>d</w:t>
      </w:r>
      <w:r w:rsidR="00B709B6" w:rsidRPr="00213B37">
        <w:rPr>
          <w:rStyle w:val="longtext"/>
          <w:rFonts w:ascii="Times New Roman" w:hAnsi="Times New Roman" w:cs="Times New Roman"/>
          <w:sz w:val="20"/>
          <w:szCs w:val="20"/>
          <w:shd w:val="clear" w:color="auto" w:fill="FFFFFF"/>
        </w:rPr>
        <w:t xml:space="preserve">evelopment Project as one of the leading examples of the characteristic development of heritage areas in Egypt through a series of measures are operational theory </w:t>
      </w:r>
      <w:r w:rsidR="00B709B6" w:rsidRPr="00213B37">
        <w:rPr>
          <w:rStyle w:val="longtext"/>
          <w:rFonts w:ascii="Times New Roman" w:hAnsi="Times New Roman" w:cs="Times New Roman"/>
          <w:sz w:val="20"/>
          <w:szCs w:val="20"/>
        </w:rPr>
        <w:br/>
      </w:r>
      <w:r w:rsidR="00B709B6" w:rsidRPr="00AD07DF">
        <w:rPr>
          <w:rStyle w:val="longtext"/>
          <w:rFonts w:ascii="Times New Roman" w:hAnsi="Times New Roman" w:cs="Times New Roman"/>
          <w:b/>
          <w:bCs/>
          <w:sz w:val="20"/>
          <w:szCs w:val="20"/>
          <w:shd w:val="clear" w:color="auto" w:fill="FFFFFF"/>
        </w:rPr>
        <w:t xml:space="preserve">6-1 General description of the study area </w:t>
      </w:r>
      <w:r w:rsidR="00B709B6" w:rsidRPr="00AD07DF">
        <w:rPr>
          <w:rStyle w:val="longtext"/>
          <w:rFonts w:ascii="Times New Roman" w:hAnsi="Times New Roman" w:cs="Times New Roman"/>
          <w:b/>
          <w:bCs/>
          <w:sz w:val="20"/>
          <w:szCs w:val="20"/>
        </w:rPr>
        <w:br/>
      </w:r>
      <w:r w:rsidR="00B709B6" w:rsidRPr="00AD07DF">
        <w:rPr>
          <w:rStyle w:val="longtext"/>
          <w:rFonts w:ascii="Times New Roman" w:hAnsi="Times New Roman" w:cs="Times New Roman"/>
          <w:b/>
          <w:bCs/>
          <w:sz w:val="20"/>
          <w:szCs w:val="20"/>
          <w:shd w:val="clear" w:color="auto" w:fill="FFFFFF"/>
        </w:rPr>
        <w:t>Location:</w:t>
      </w:r>
      <w:r w:rsidR="00B709B6" w:rsidRPr="00213B37">
        <w:rPr>
          <w:rStyle w:val="longtext"/>
          <w:rFonts w:ascii="Times New Roman" w:hAnsi="Times New Roman" w:cs="Times New Roman"/>
          <w:sz w:val="20"/>
          <w:szCs w:val="20"/>
          <w:shd w:val="clear" w:color="auto" w:fill="FFFFFF"/>
        </w:rPr>
        <w:t xml:space="preserve"> </w:t>
      </w:r>
      <w:r w:rsidR="00B709B6" w:rsidRPr="00213B37">
        <w:rPr>
          <w:rStyle w:val="longtext"/>
          <w:rFonts w:ascii="Times New Roman" w:hAnsi="Times New Roman" w:cs="Times New Roman"/>
          <w:sz w:val="20"/>
          <w:szCs w:val="20"/>
          <w:shd w:val="clear" w:color="auto" w:fill="FFFFFF"/>
        </w:rPr>
        <w:br/>
      </w:r>
      <w:r w:rsidR="00C4399C">
        <w:rPr>
          <w:rStyle w:val="longtext"/>
          <w:rFonts w:ascii="Times New Roman" w:hAnsi="Times New Roman" w:cs="Times New Roman"/>
          <w:sz w:val="20"/>
          <w:szCs w:val="20"/>
          <w:shd w:val="clear" w:color="auto" w:fill="FFFFFF"/>
        </w:rPr>
        <w:t xml:space="preserve">             </w:t>
      </w:r>
      <w:r w:rsidR="00B709B6" w:rsidRPr="00213B37">
        <w:rPr>
          <w:rStyle w:val="longtext"/>
          <w:rFonts w:ascii="Times New Roman" w:hAnsi="Times New Roman" w:cs="Times New Roman"/>
          <w:sz w:val="20"/>
          <w:szCs w:val="20"/>
          <w:shd w:val="clear" w:color="auto" w:fill="FFFFFF"/>
        </w:rPr>
        <w:t xml:space="preserve">Area is located in Cairo historic downtown Cairo (Sector heterogeneous number "1") scheme of development long-range region of Greater Cairo east of the River Nile, which is separated by regions of the city center, Garden City, bounded to the north the old city walls and the door of poetry and the aesthetic and the south castle </w:t>
      </w:r>
      <w:proofErr w:type="spellStart"/>
      <w:r w:rsidR="00B709B6" w:rsidRPr="00213B37">
        <w:rPr>
          <w:rStyle w:val="longtext"/>
          <w:rFonts w:ascii="Times New Roman" w:hAnsi="Times New Roman" w:cs="Times New Roman"/>
          <w:sz w:val="20"/>
          <w:szCs w:val="20"/>
          <w:shd w:val="clear" w:color="auto" w:fill="FFFFFF"/>
        </w:rPr>
        <w:t>Zeinhom</w:t>
      </w:r>
      <w:proofErr w:type="spellEnd"/>
      <w:r w:rsidR="00B709B6" w:rsidRPr="00213B37">
        <w:rPr>
          <w:rStyle w:val="longtext"/>
          <w:rFonts w:ascii="Times New Roman" w:hAnsi="Times New Roman" w:cs="Times New Roman"/>
          <w:sz w:val="20"/>
          <w:szCs w:val="20"/>
          <w:shd w:val="clear" w:color="auto" w:fill="FFFFFF"/>
        </w:rPr>
        <w:t xml:space="preserve"> and East Street </w:t>
      </w:r>
      <w:proofErr w:type="spellStart"/>
      <w:r w:rsidR="00B709B6" w:rsidRPr="00213B37">
        <w:rPr>
          <w:rStyle w:val="longtext"/>
          <w:rFonts w:ascii="Times New Roman" w:hAnsi="Times New Roman" w:cs="Times New Roman"/>
          <w:sz w:val="20"/>
          <w:szCs w:val="20"/>
          <w:shd w:val="clear" w:color="auto" w:fill="FFFFFF"/>
        </w:rPr>
        <w:t>Mansourieh</w:t>
      </w:r>
      <w:proofErr w:type="spellEnd"/>
      <w:r w:rsidR="00B709B6" w:rsidRPr="00213B37">
        <w:rPr>
          <w:rStyle w:val="longtext"/>
          <w:rFonts w:ascii="Times New Roman" w:hAnsi="Times New Roman" w:cs="Times New Roman"/>
          <w:sz w:val="20"/>
          <w:szCs w:val="20"/>
          <w:shd w:val="clear" w:color="auto" w:fill="FFFFFF"/>
        </w:rPr>
        <w:t xml:space="preserve"> and the facility Nasser Street and west and the Uzbek </w:t>
      </w:r>
      <w:proofErr w:type="spellStart"/>
      <w:r w:rsidR="00B709B6" w:rsidRPr="00213B37">
        <w:rPr>
          <w:rStyle w:val="longtext"/>
          <w:rFonts w:ascii="Times New Roman" w:hAnsi="Times New Roman" w:cs="Times New Roman"/>
          <w:sz w:val="20"/>
          <w:szCs w:val="20"/>
          <w:shd w:val="clear" w:color="auto" w:fill="FFFFFF"/>
        </w:rPr>
        <w:t>Purcead</w:t>
      </w:r>
      <w:proofErr w:type="spellEnd"/>
      <w:r w:rsidR="00B709B6" w:rsidRPr="00213B37">
        <w:rPr>
          <w:rStyle w:val="longtext"/>
          <w:rFonts w:ascii="Times New Roman" w:hAnsi="Times New Roman" w:cs="Times New Roman"/>
          <w:sz w:val="20"/>
          <w:szCs w:val="20"/>
          <w:shd w:val="clear" w:color="auto" w:fill="FFFFFF"/>
        </w:rPr>
        <w:t xml:space="preserve">, </w:t>
      </w:r>
      <w:proofErr w:type="spellStart"/>
      <w:r w:rsidR="00B709B6" w:rsidRPr="00213B37">
        <w:rPr>
          <w:rStyle w:val="longtext"/>
          <w:rFonts w:ascii="Times New Roman" w:hAnsi="Times New Roman" w:cs="Times New Roman"/>
          <w:sz w:val="20"/>
          <w:szCs w:val="20"/>
          <w:shd w:val="clear" w:color="auto" w:fill="FFFFFF"/>
        </w:rPr>
        <w:t>Abidin</w:t>
      </w:r>
      <w:proofErr w:type="spellEnd"/>
      <w:r w:rsidR="00B709B6" w:rsidRPr="00213B37">
        <w:rPr>
          <w:rStyle w:val="longtext"/>
          <w:rFonts w:ascii="Times New Roman" w:hAnsi="Times New Roman" w:cs="Times New Roman"/>
          <w:sz w:val="20"/>
          <w:szCs w:val="20"/>
          <w:shd w:val="clear" w:color="auto" w:fill="FFFFFF"/>
        </w:rPr>
        <w:t xml:space="preserve"> and the downtown area soak into the corner of Al-</w:t>
      </w:r>
      <w:proofErr w:type="spellStart"/>
      <w:r w:rsidR="00B709B6" w:rsidRPr="00213B37">
        <w:rPr>
          <w:rStyle w:val="longtext"/>
          <w:rFonts w:ascii="Times New Roman" w:hAnsi="Times New Roman" w:cs="Times New Roman"/>
          <w:sz w:val="20"/>
          <w:szCs w:val="20"/>
          <w:shd w:val="clear" w:color="auto" w:fill="FFFFFF"/>
        </w:rPr>
        <w:t>Azhar</w:t>
      </w:r>
      <w:proofErr w:type="spellEnd"/>
      <w:r w:rsidR="00B709B6" w:rsidRPr="00213B37">
        <w:rPr>
          <w:rStyle w:val="longtext"/>
          <w:rFonts w:ascii="Times New Roman" w:hAnsi="Times New Roman" w:cs="Times New Roman"/>
          <w:sz w:val="20"/>
          <w:szCs w:val="20"/>
          <w:shd w:val="clear" w:color="auto" w:fill="FFFFFF"/>
        </w:rPr>
        <w:t xml:space="preserve"> (east / west) and goats to </w:t>
      </w:r>
      <w:proofErr w:type="spellStart"/>
      <w:r w:rsidR="00A81C90" w:rsidRPr="00213B37">
        <w:rPr>
          <w:rStyle w:val="longtext"/>
          <w:rFonts w:ascii="Times New Roman" w:hAnsi="Times New Roman" w:cs="Times New Roman"/>
          <w:sz w:val="20"/>
          <w:szCs w:val="20"/>
          <w:shd w:val="clear" w:color="auto" w:fill="FFFFFF"/>
        </w:rPr>
        <w:t>Almoaz</w:t>
      </w:r>
      <w:proofErr w:type="spellEnd"/>
      <w:r w:rsidR="006C2CE8" w:rsidRPr="00213B37">
        <w:rPr>
          <w:rStyle w:val="longtext"/>
          <w:rFonts w:ascii="Times New Roman" w:hAnsi="Times New Roman" w:cs="Times New Roman"/>
          <w:sz w:val="20"/>
          <w:szCs w:val="20"/>
          <w:shd w:val="clear" w:color="auto" w:fill="FFFFFF"/>
        </w:rPr>
        <w:t xml:space="preserve"> street </w:t>
      </w:r>
      <w:r w:rsidR="00B709B6" w:rsidRPr="00213B37">
        <w:rPr>
          <w:rStyle w:val="longtext"/>
          <w:rFonts w:ascii="Times New Roman" w:hAnsi="Times New Roman" w:cs="Times New Roman"/>
          <w:sz w:val="20"/>
          <w:szCs w:val="20"/>
          <w:shd w:val="clear" w:color="auto" w:fill="FFFFFF"/>
        </w:rPr>
        <w:t xml:space="preserve"> (north / south), as shown in </w:t>
      </w:r>
      <w:r w:rsidR="006C2CE8" w:rsidRPr="00213B37">
        <w:rPr>
          <w:rStyle w:val="longtext"/>
          <w:rFonts w:ascii="Times New Roman" w:hAnsi="Times New Roman" w:cs="Times New Roman"/>
          <w:sz w:val="20"/>
          <w:szCs w:val="20"/>
          <w:shd w:val="clear" w:color="auto" w:fill="FFFFFF"/>
        </w:rPr>
        <w:t xml:space="preserve">fig </w:t>
      </w:r>
      <w:r w:rsidR="00B709B6" w:rsidRPr="00213B37">
        <w:rPr>
          <w:rStyle w:val="longtext"/>
          <w:rFonts w:ascii="Times New Roman" w:hAnsi="Times New Roman" w:cs="Times New Roman"/>
          <w:sz w:val="20"/>
          <w:szCs w:val="20"/>
          <w:shd w:val="clear" w:color="auto" w:fill="FFFFFF"/>
        </w:rPr>
        <w:t xml:space="preserve">(3) and </w:t>
      </w:r>
      <w:r w:rsidR="006C2CE8" w:rsidRPr="00213B37">
        <w:rPr>
          <w:rStyle w:val="longtext"/>
          <w:rFonts w:ascii="Times New Roman" w:hAnsi="Times New Roman" w:cs="Times New Roman"/>
          <w:sz w:val="20"/>
          <w:szCs w:val="20"/>
          <w:shd w:val="clear" w:color="auto" w:fill="FFFFFF"/>
        </w:rPr>
        <w:t>fig</w:t>
      </w:r>
      <w:r w:rsidR="00B709B6" w:rsidRPr="00213B37">
        <w:rPr>
          <w:rStyle w:val="longtext"/>
          <w:rFonts w:ascii="Times New Roman" w:hAnsi="Times New Roman" w:cs="Times New Roman"/>
          <w:sz w:val="20"/>
          <w:szCs w:val="20"/>
          <w:shd w:val="clear" w:color="auto" w:fill="FFFFFF"/>
        </w:rPr>
        <w:t xml:space="preserve"> (4) </w:t>
      </w:r>
      <w:r w:rsidR="00B709B6" w:rsidRPr="00213B37">
        <w:rPr>
          <w:rStyle w:val="longtext"/>
          <w:rFonts w:ascii="Times New Roman" w:hAnsi="Times New Roman" w:cs="Times New Roman"/>
          <w:sz w:val="20"/>
          <w:szCs w:val="20"/>
        </w:rPr>
        <w:br/>
      </w:r>
      <w:r w:rsidR="00B709B6" w:rsidRPr="00213B37">
        <w:rPr>
          <w:rStyle w:val="longtext"/>
          <w:rFonts w:ascii="Times New Roman" w:hAnsi="Times New Roman" w:cs="Times New Roman"/>
          <w:sz w:val="20"/>
          <w:szCs w:val="20"/>
          <w:shd w:val="clear" w:color="auto" w:fill="FFFFFF"/>
        </w:rPr>
        <w:t xml:space="preserve">Total area of the study area: </w:t>
      </w:r>
    </w:p>
    <w:p w:rsidR="00C4399C" w:rsidRPr="00213B37" w:rsidRDefault="00526A68" w:rsidP="00C4399C">
      <w:pPr>
        <w:bidi/>
        <w:spacing w:before="100" w:beforeAutospacing="1" w:after="100" w:afterAutospacing="1" w:line="240" w:lineRule="auto"/>
        <w:jc w:val="right"/>
        <w:rPr>
          <w:rStyle w:val="longtext"/>
          <w:rFonts w:ascii="Times New Roman" w:hAnsi="Times New Roman" w:cs="Times New Roman"/>
          <w:sz w:val="20"/>
          <w:szCs w:val="20"/>
          <w:shd w:val="clear" w:color="auto" w:fill="FFFFFF"/>
        </w:rPr>
      </w:pPr>
      <w:r>
        <w:rPr>
          <w:rFonts w:ascii="Times New Roman" w:hAnsi="Times New Roman" w:cs="Times New Roman"/>
          <w:noProof/>
          <w:sz w:val="20"/>
          <w:szCs w:val="20"/>
          <w:lang w:val="en-CA" w:eastAsia="en-CA"/>
        </w:rPr>
        <w:drawing>
          <wp:anchor distT="0" distB="0" distL="114300" distR="114300" simplePos="0" relativeHeight="251658240" behindDoc="0" locked="0" layoutInCell="1" allowOverlap="1">
            <wp:simplePos x="0" y="0"/>
            <wp:positionH relativeFrom="margin">
              <wp:posOffset>470749</wp:posOffset>
            </wp:positionH>
            <wp:positionV relativeFrom="margin">
              <wp:posOffset>3066415</wp:posOffset>
            </wp:positionV>
            <wp:extent cx="958001" cy="4152900"/>
            <wp:effectExtent l="4659" t="0" r="0" b="635"/>
            <wp:wrapSquare wrapText="bothSides"/>
            <wp:docPr id="21" name="Object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47800" cy="5715000"/>
                      <a:chOff x="5715000" y="76200"/>
                      <a:chExt cx="1447800" cy="5715000"/>
                    </a:xfrm>
                  </a:grpSpPr>
                  <a:grpSp>
                    <a:nvGrpSpPr>
                      <a:cNvPr id="8" name="Group 7"/>
                      <a:cNvGrpSpPr/>
                    </a:nvGrpSpPr>
                    <a:grpSpPr>
                      <a:xfrm>
                        <a:off x="5715000" y="76200"/>
                        <a:ext cx="1447800" cy="5715000"/>
                        <a:chOff x="5029199" y="77273"/>
                        <a:chExt cx="1919288" cy="6595253"/>
                      </a:xfrm>
                    </a:grpSpPr>
                    <a:pic>
                      <a:nvPicPr>
                        <a:cNvPr id="5" name="Picture 4" descr="D:\الابحاث\مؤتمر التراث العمرانى\تليفون -المعز\21012010(026).jpg"/>
                        <a:cNvPicPr/>
                      </a:nvPicPr>
                      <a:blipFill>
                        <a:blip r:embed="rId9">
                          <a:lum bright="20000" contrast="20000"/>
                        </a:blip>
                        <a:srcRect l="6673" t="33854" r="8398" b="32813"/>
                        <a:stretch>
                          <a:fillRect/>
                        </a:stretch>
                      </a:blipFill>
                      <a:spPr bwMode="auto">
                        <a:xfrm rot="5400000">
                          <a:off x="2728781" y="2452820"/>
                          <a:ext cx="6520124" cy="1919288"/>
                        </a:xfrm>
                        <a:prstGeom prst="rect">
                          <a:avLst/>
                        </a:prstGeom>
                        <a:noFill/>
                        <a:ln w="9525">
                          <a:noFill/>
                          <a:miter lim="800000"/>
                          <a:headEnd/>
                          <a:tailEnd/>
                        </a:ln>
                      </a:spPr>
                    </a:pic>
                    <a:sp>
                      <a:nvSpPr>
                        <a:cNvPr id="7" name="Freeform 6"/>
                        <a:cNvSpPr/>
                      </a:nvSpPr>
                      <a:spPr>
                        <a:xfrm>
                          <a:off x="5357611" y="77273"/>
                          <a:ext cx="437882" cy="5550795"/>
                        </a:xfrm>
                        <a:custGeom>
                          <a:avLst/>
                          <a:gdLst>
                            <a:gd name="connsiteX0" fmla="*/ 193183 w 437882"/>
                            <a:gd name="connsiteY0" fmla="*/ 51516 h 5550795"/>
                            <a:gd name="connsiteX1" fmla="*/ 0 w 437882"/>
                            <a:gd name="connsiteY1" fmla="*/ 978795 h 5550795"/>
                            <a:gd name="connsiteX2" fmla="*/ 12879 w 437882"/>
                            <a:gd name="connsiteY2" fmla="*/ 1558344 h 5550795"/>
                            <a:gd name="connsiteX3" fmla="*/ 0 w 437882"/>
                            <a:gd name="connsiteY3" fmla="*/ 1751527 h 5550795"/>
                            <a:gd name="connsiteX4" fmla="*/ 115910 w 437882"/>
                            <a:gd name="connsiteY4" fmla="*/ 2871989 h 5550795"/>
                            <a:gd name="connsiteX5" fmla="*/ 154547 w 437882"/>
                            <a:gd name="connsiteY5" fmla="*/ 3541690 h 5550795"/>
                            <a:gd name="connsiteX6" fmla="*/ 154547 w 437882"/>
                            <a:gd name="connsiteY6" fmla="*/ 4031088 h 5550795"/>
                            <a:gd name="connsiteX7" fmla="*/ 206062 w 437882"/>
                            <a:gd name="connsiteY7" fmla="*/ 4275786 h 5550795"/>
                            <a:gd name="connsiteX8" fmla="*/ 270457 w 437882"/>
                            <a:gd name="connsiteY8" fmla="*/ 4572000 h 5550795"/>
                            <a:gd name="connsiteX9" fmla="*/ 193183 w 437882"/>
                            <a:gd name="connsiteY9" fmla="*/ 5383369 h 5550795"/>
                            <a:gd name="connsiteX10" fmla="*/ 206062 w 437882"/>
                            <a:gd name="connsiteY10" fmla="*/ 5550795 h 5550795"/>
                            <a:gd name="connsiteX11" fmla="*/ 399245 w 437882"/>
                            <a:gd name="connsiteY11" fmla="*/ 5537916 h 5550795"/>
                            <a:gd name="connsiteX12" fmla="*/ 373488 w 437882"/>
                            <a:gd name="connsiteY12" fmla="*/ 5267459 h 5550795"/>
                            <a:gd name="connsiteX13" fmla="*/ 437882 w 437882"/>
                            <a:gd name="connsiteY13" fmla="*/ 4610637 h 5550795"/>
                            <a:gd name="connsiteX14" fmla="*/ 347730 w 437882"/>
                            <a:gd name="connsiteY14" fmla="*/ 3953814 h 5550795"/>
                            <a:gd name="connsiteX15" fmla="*/ 334851 w 437882"/>
                            <a:gd name="connsiteY15" fmla="*/ 3309871 h 5550795"/>
                            <a:gd name="connsiteX16" fmla="*/ 321972 w 437882"/>
                            <a:gd name="connsiteY16" fmla="*/ 2846231 h 5550795"/>
                            <a:gd name="connsiteX17" fmla="*/ 231820 w 437882"/>
                            <a:gd name="connsiteY17" fmla="*/ 2137893 h 5550795"/>
                            <a:gd name="connsiteX18" fmla="*/ 180304 w 437882"/>
                            <a:gd name="connsiteY18" fmla="*/ 1777285 h 5550795"/>
                            <a:gd name="connsiteX19" fmla="*/ 193183 w 437882"/>
                            <a:gd name="connsiteY19" fmla="*/ 1352282 h 5550795"/>
                            <a:gd name="connsiteX20" fmla="*/ 206062 w 437882"/>
                            <a:gd name="connsiteY20" fmla="*/ 940158 h 5550795"/>
                            <a:gd name="connsiteX21" fmla="*/ 334851 w 437882"/>
                            <a:gd name="connsiteY21" fmla="*/ 334851 h 5550795"/>
                            <a:gd name="connsiteX22" fmla="*/ 425003 w 437882"/>
                            <a:gd name="connsiteY22" fmla="*/ 128789 h 5550795"/>
                            <a:gd name="connsiteX23" fmla="*/ 425003 w 437882"/>
                            <a:gd name="connsiteY23" fmla="*/ 64395 h 5550795"/>
                            <a:gd name="connsiteX24" fmla="*/ 231820 w 437882"/>
                            <a:gd name="connsiteY24" fmla="*/ 0 h 5550795"/>
                            <a:gd name="connsiteX25" fmla="*/ 193183 w 437882"/>
                            <a:gd name="connsiteY25" fmla="*/ 51516 h 5550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437882" h="5550795">
                              <a:moveTo>
                                <a:pt x="193183" y="51516"/>
                              </a:moveTo>
                              <a:lnTo>
                                <a:pt x="0" y="978795"/>
                              </a:lnTo>
                              <a:lnTo>
                                <a:pt x="12879" y="1558344"/>
                              </a:lnTo>
                              <a:lnTo>
                                <a:pt x="0" y="1751527"/>
                              </a:lnTo>
                              <a:lnTo>
                                <a:pt x="115910" y="2871989"/>
                              </a:lnTo>
                              <a:lnTo>
                                <a:pt x="154547" y="3541690"/>
                              </a:lnTo>
                              <a:lnTo>
                                <a:pt x="154547" y="4031088"/>
                              </a:lnTo>
                              <a:lnTo>
                                <a:pt x="206062" y="4275786"/>
                              </a:lnTo>
                              <a:cubicBezTo>
                                <a:pt x="258314" y="4576230"/>
                                <a:pt x="157358" y="4572000"/>
                                <a:pt x="270457" y="4572000"/>
                              </a:cubicBezTo>
                              <a:lnTo>
                                <a:pt x="193183" y="5383369"/>
                              </a:lnTo>
                              <a:lnTo>
                                <a:pt x="206062" y="5550795"/>
                              </a:lnTo>
                              <a:lnTo>
                                <a:pt x="399245" y="5537916"/>
                              </a:lnTo>
                              <a:lnTo>
                                <a:pt x="373488" y="5267459"/>
                              </a:lnTo>
                              <a:lnTo>
                                <a:pt x="437882" y="4610637"/>
                              </a:lnTo>
                              <a:lnTo>
                                <a:pt x="347730" y="3953814"/>
                              </a:lnTo>
                              <a:lnTo>
                                <a:pt x="334851" y="3309871"/>
                              </a:lnTo>
                              <a:lnTo>
                                <a:pt x="321972" y="2846231"/>
                              </a:lnTo>
                              <a:lnTo>
                                <a:pt x="231820" y="2137893"/>
                              </a:lnTo>
                              <a:lnTo>
                                <a:pt x="180304" y="1777285"/>
                              </a:lnTo>
                              <a:lnTo>
                                <a:pt x="193183" y="1352282"/>
                              </a:lnTo>
                              <a:lnTo>
                                <a:pt x="206062" y="940158"/>
                              </a:lnTo>
                              <a:lnTo>
                                <a:pt x="334851" y="334851"/>
                              </a:lnTo>
                              <a:lnTo>
                                <a:pt x="425003" y="128789"/>
                              </a:lnTo>
                              <a:lnTo>
                                <a:pt x="425003" y="64395"/>
                              </a:lnTo>
                              <a:lnTo>
                                <a:pt x="231820" y="0"/>
                              </a:lnTo>
                              <a:lnTo>
                                <a:pt x="193183" y="51516"/>
                              </a:lnTo>
                              <a:close/>
                            </a:path>
                          </a:pathLst>
                        </a:custGeom>
                        <a:solidFill>
                          <a:srgbClr val="FF0000">
                            <a:alpha val="44000"/>
                          </a:srgbClr>
                        </a:solidFill>
                        <a:ln w="28575">
                          <a:solidFill>
                            <a:schemeClr val="tx1"/>
                          </a:solidFill>
                          <a:prstDash val="sys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anchor>
        </w:drawing>
      </w:r>
    </w:p>
    <w:p w:rsidR="00E974FD" w:rsidRPr="00213B37" w:rsidRDefault="00E974FD" w:rsidP="00E974FD">
      <w:pPr>
        <w:tabs>
          <w:tab w:val="right" w:pos="180"/>
        </w:tabs>
        <w:bidi/>
        <w:spacing w:before="100" w:beforeAutospacing="1" w:after="100" w:afterAutospacing="1" w:line="240" w:lineRule="auto"/>
        <w:ind w:firstLine="90"/>
        <w:jc w:val="right"/>
        <w:rPr>
          <w:rStyle w:val="longtext"/>
          <w:rFonts w:ascii="Times New Roman" w:hAnsi="Times New Roman" w:cs="Times New Roman"/>
          <w:sz w:val="20"/>
          <w:szCs w:val="20"/>
          <w:shd w:val="clear" w:color="auto" w:fill="FFFFFF"/>
        </w:rPr>
      </w:pPr>
    </w:p>
    <w:p w:rsidR="00E974FD" w:rsidRPr="00213B37" w:rsidRDefault="00E974FD" w:rsidP="00E974FD">
      <w:pPr>
        <w:tabs>
          <w:tab w:val="right" w:pos="180"/>
        </w:tabs>
        <w:bidi/>
        <w:spacing w:before="100" w:beforeAutospacing="1" w:after="100" w:afterAutospacing="1" w:line="240" w:lineRule="auto"/>
        <w:ind w:firstLine="90"/>
        <w:jc w:val="right"/>
        <w:rPr>
          <w:rStyle w:val="longtext"/>
          <w:rFonts w:ascii="Times New Roman" w:hAnsi="Times New Roman" w:cs="Times New Roman"/>
          <w:sz w:val="20"/>
          <w:szCs w:val="20"/>
          <w:shd w:val="clear" w:color="auto" w:fill="FFFFFF"/>
        </w:rPr>
      </w:pPr>
    </w:p>
    <w:p w:rsidR="00E974FD" w:rsidRPr="00213B37" w:rsidRDefault="00E974FD" w:rsidP="00E974FD">
      <w:pPr>
        <w:tabs>
          <w:tab w:val="right" w:pos="180"/>
        </w:tabs>
        <w:bidi/>
        <w:spacing w:before="100" w:beforeAutospacing="1" w:after="100" w:afterAutospacing="1" w:line="240" w:lineRule="auto"/>
        <w:ind w:firstLine="90"/>
        <w:jc w:val="right"/>
        <w:rPr>
          <w:rStyle w:val="longtext"/>
          <w:rFonts w:ascii="Times New Roman" w:hAnsi="Times New Roman" w:cs="Times New Roman"/>
          <w:sz w:val="20"/>
          <w:szCs w:val="20"/>
          <w:shd w:val="clear" w:color="auto" w:fill="FFFFFF"/>
        </w:rPr>
      </w:pPr>
    </w:p>
    <w:p w:rsidR="00E974FD" w:rsidRPr="00213B37" w:rsidRDefault="00E974FD" w:rsidP="00E974FD">
      <w:pPr>
        <w:tabs>
          <w:tab w:val="right" w:pos="180"/>
        </w:tabs>
        <w:bidi/>
        <w:spacing w:before="100" w:beforeAutospacing="1" w:after="100" w:afterAutospacing="1" w:line="240" w:lineRule="auto"/>
        <w:ind w:firstLine="90"/>
        <w:jc w:val="right"/>
        <w:rPr>
          <w:rStyle w:val="longtext"/>
          <w:rFonts w:ascii="Times New Roman" w:hAnsi="Times New Roman" w:cs="Times New Roman"/>
          <w:sz w:val="20"/>
          <w:szCs w:val="20"/>
          <w:shd w:val="clear" w:color="auto" w:fill="FFFFFF"/>
        </w:rPr>
      </w:pPr>
    </w:p>
    <w:p w:rsidR="00E974FD" w:rsidRPr="00213B37" w:rsidRDefault="00E974FD" w:rsidP="00E974FD">
      <w:pPr>
        <w:tabs>
          <w:tab w:val="right" w:pos="180"/>
        </w:tabs>
        <w:bidi/>
        <w:spacing w:before="100" w:beforeAutospacing="1" w:after="100" w:afterAutospacing="1" w:line="240" w:lineRule="auto"/>
        <w:ind w:firstLine="90"/>
        <w:jc w:val="right"/>
        <w:rPr>
          <w:rStyle w:val="longtext"/>
          <w:rFonts w:ascii="Times New Roman" w:hAnsi="Times New Roman" w:cs="Times New Roman"/>
          <w:sz w:val="20"/>
          <w:szCs w:val="20"/>
          <w:shd w:val="clear" w:color="auto" w:fill="FFFFFF"/>
        </w:rPr>
      </w:pPr>
    </w:p>
    <w:p w:rsidR="00E974FD" w:rsidRPr="00213B37" w:rsidRDefault="00E974FD" w:rsidP="00E974FD">
      <w:pPr>
        <w:tabs>
          <w:tab w:val="right" w:pos="180"/>
        </w:tabs>
        <w:bidi/>
        <w:spacing w:before="100" w:beforeAutospacing="1" w:after="100" w:afterAutospacing="1" w:line="240" w:lineRule="auto"/>
        <w:ind w:firstLine="90"/>
        <w:jc w:val="right"/>
        <w:rPr>
          <w:rStyle w:val="longtext"/>
          <w:rFonts w:ascii="Times New Roman" w:hAnsi="Times New Roman" w:cs="Times New Roman"/>
          <w:sz w:val="20"/>
          <w:szCs w:val="20"/>
          <w:shd w:val="clear" w:color="auto" w:fill="FFFFFF"/>
        </w:rPr>
      </w:pPr>
    </w:p>
    <w:p w:rsidR="00E974FD" w:rsidRPr="00213B37" w:rsidRDefault="00E974FD" w:rsidP="00E974FD">
      <w:pPr>
        <w:tabs>
          <w:tab w:val="right" w:pos="180"/>
        </w:tabs>
        <w:bidi/>
        <w:spacing w:before="100" w:beforeAutospacing="1" w:after="100" w:afterAutospacing="1" w:line="240" w:lineRule="auto"/>
        <w:ind w:firstLine="90"/>
        <w:jc w:val="right"/>
        <w:rPr>
          <w:rStyle w:val="longtext"/>
          <w:rFonts w:ascii="Times New Roman" w:hAnsi="Times New Roman" w:cs="Times New Roman"/>
          <w:sz w:val="20"/>
          <w:szCs w:val="20"/>
          <w:shd w:val="clear" w:color="auto" w:fill="FFFFFF"/>
        </w:rPr>
      </w:pPr>
    </w:p>
    <w:p w:rsidR="00E974FD" w:rsidRPr="00213B37" w:rsidRDefault="00E974FD" w:rsidP="00E974FD">
      <w:pPr>
        <w:tabs>
          <w:tab w:val="right" w:pos="180"/>
        </w:tabs>
        <w:bidi/>
        <w:spacing w:before="100" w:beforeAutospacing="1" w:after="100" w:afterAutospacing="1" w:line="240" w:lineRule="auto"/>
        <w:ind w:firstLine="90"/>
        <w:jc w:val="right"/>
        <w:rPr>
          <w:rStyle w:val="longtext"/>
          <w:rFonts w:ascii="Times New Roman" w:hAnsi="Times New Roman" w:cs="Times New Roman"/>
          <w:sz w:val="20"/>
          <w:szCs w:val="20"/>
          <w:shd w:val="clear" w:color="auto" w:fill="FFFFFF"/>
        </w:rPr>
      </w:pPr>
    </w:p>
    <w:p w:rsidR="00E974FD" w:rsidRPr="00213B37" w:rsidRDefault="00E974FD" w:rsidP="00E974FD">
      <w:pPr>
        <w:tabs>
          <w:tab w:val="right" w:pos="180"/>
        </w:tabs>
        <w:bidi/>
        <w:spacing w:before="100" w:beforeAutospacing="1" w:after="100" w:afterAutospacing="1" w:line="240" w:lineRule="auto"/>
        <w:ind w:firstLine="90"/>
        <w:jc w:val="right"/>
        <w:rPr>
          <w:rStyle w:val="longtext"/>
          <w:rFonts w:ascii="Times New Roman" w:hAnsi="Times New Roman" w:cs="Times New Roman"/>
          <w:sz w:val="20"/>
          <w:szCs w:val="20"/>
          <w:shd w:val="clear" w:color="auto" w:fill="FFFFFF"/>
        </w:rPr>
      </w:pPr>
    </w:p>
    <w:p w:rsidR="00E974FD" w:rsidRPr="00213B37" w:rsidRDefault="00E974FD" w:rsidP="00E974FD">
      <w:pPr>
        <w:tabs>
          <w:tab w:val="right" w:pos="180"/>
        </w:tabs>
        <w:bidi/>
        <w:spacing w:before="100" w:beforeAutospacing="1" w:after="100" w:afterAutospacing="1" w:line="240" w:lineRule="auto"/>
        <w:ind w:firstLine="90"/>
        <w:jc w:val="right"/>
        <w:rPr>
          <w:rStyle w:val="longtext"/>
          <w:rFonts w:ascii="Times New Roman" w:hAnsi="Times New Roman" w:cs="Times New Roman"/>
          <w:sz w:val="20"/>
          <w:szCs w:val="20"/>
          <w:shd w:val="clear" w:color="auto" w:fill="FFFFFF"/>
        </w:rPr>
      </w:pPr>
    </w:p>
    <w:p w:rsidR="00E974FD" w:rsidRPr="00213B37" w:rsidRDefault="00E974FD" w:rsidP="00E974FD">
      <w:pPr>
        <w:tabs>
          <w:tab w:val="right" w:pos="180"/>
        </w:tabs>
        <w:bidi/>
        <w:spacing w:before="100" w:beforeAutospacing="1" w:after="100" w:afterAutospacing="1" w:line="240" w:lineRule="auto"/>
        <w:ind w:firstLine="90"/>
        <w:jc w:val="right"/>
        <w:rPr>
          <w:rStyle w:val="longtext"/>
          <w:rFonts w:ascii="Times New Roman" w:hAnsi="Times New Roman" w:cs="Times New Roman"/>
          <w:sz w:val="20"/>
          <w:szCs w:val="20"/>
          <w:shd w:val="clear" w:color="auto" w:fill="FFFFFF"/>
        </w:rPr>
      </w:pPr>
    </w:p>
    <w:p w:rsidR="00E974FD" w:rsidRPr="00213B37" w:rsidRDefault="00E974FD" w:rsidP="00E974FD">
      <w:pPr>
        <w:tabs>
          <w:tab w:val="right" w:pos="180"/>
        </w:tabs>
        <w:bidi/>
        <w:spacing w:before="100" w:beforeAutospacing="1" w:after="100" w:afterAutospacing="1" w:line="240" w:lineRule="auto"/>
        <w:ind w:firstLine="90"/>
        <w:jc w:val="right"/>
        <w:rPr>
          <w:rStyle w:val="longtext"/>
          <w:rFonts w:ascii="Times New Roman" w:hAnsi="Times New Roman" w:cs="Times New Roman"/>
          <w:sz w:val="20"/>
          <w:szCs w:val="20"/>
          <w:shd w:val="clear" w:color="auto" w:fill="FFFFFF"/>
        </w:rPr>
      </w:pPr>
    </w:p>
    <w:p w:rsidR="00E974FD" w:rsidRPr="00213B37" w:rsidRDefault="00E974FD" w:rsidP="00E974FD">
      <w:pPr>
        <w:tabs>
          <w:tab w:val="right" w:pos="180"/>
        </w:tabs>
        <w:bidi/>
        <w:spacing w:before="100" w:beforeAutospacing="1" w:after="100" w:afterAutospacing="1" w:line="240" w:lineRule="auto"/>
        <w:ind w:firstLine="90"/>
        <w:jc w:val="right"/>
        <w:rPr>
          <w:rStyle w:val="longtext"/>
          <w:rFonts w:ascii="Times New Roman" w:hAnsi="Times New Roman" w:cs="Times New Roman"/>
          <w:sz w:val="20"/>
          <w:szCs w:val="20"/>
          <w:shd w:val="clear" w:color="auto" w:fill="FFFFFF"/>
        </w:rPr>
      </w:pPr>
    </w:p>
    <w:p w:rsidR="001F318A" w:rsidRDefault="00E974FD" w:rsidP="00C4399C">
      <w:pPr>
        <w:tabs>
          <w:tab w:val="right" w:pos="180"/>
        </w:tabs>
        <w:bidi/>
        <w:spacing w:before="100" w:beforeAutospacing="1" w:after="100" w:afterAutospacing="1"/>
        <w:ind w:firstLine="90"/>
        <w:jc w:val="right"/>
        <w:rPr>
          <w:rStyle w:val="longtext"/>
          <w:rFonts w:ascii="Times New Roman" w:hAnsi="Times New Roman" w:cs="Times New Roman"/>
          <w:b/>
          <w:bCs/>
          <w:sz w:val="20"/>
          <w:szCs w:val="20"/>
          <w:shd w:val="clear" w:color="auto" w:fill="FFFFFF"/>
        </w:rPr>
      </w:pPr>
      <w:r w:rsidRPr="00065FAC">
        <w:rPr>
          <w:rStyle w:val="longtext"/>
          <w:rFonts w:ascii="Times New Roman" w:hAnsi="Times New Roman" w:cs="Times New Roman"/>
          <w:b/>
          <w:bCs/>
          <w:sz w:val="20"/>
          <w:szCs w:val="20"/>
          <w:shd w:val="clear" w:color="auto" w:fill="FFFFFF"/>
        </w:rPr>
        <w:t>Fig (3</w:t>
      </w:r>
      <w:proofErr w:type="gramStart"/>
      <w:r w:rsidRPr="00065FAC">
        <w:rPr>
          <w:rStyle w:val="longtext"/>
          <w:rFonts w:ascii="Times New Roman" w:hAnsi="Times New Roman" w:cs="Times New Roman"/>
          <w:b/>
          <w:bCs/>
          <w:sz w:val="20"/>
          <w:szCs w:val="20"/>
          <w:shd w:val="clear" w:color="auto" w:fill="FFFFFF"/>
        </w:rPr>
        <w:t>)Heritage</w:t>
      </w:r>
      <w:proofErr w:type="gramEnd"/>
      <w:r w:rsidRPr="00065FAC">
        <w:rPr>
          <w:rStyle w:val="longtext"/>
          <w:rFonts w:ascii="Times New Roman" w:hAnsi="Times New Roman" w:cs="Times New Roman"/>
          <w:b/>
          <w:bCs/>
          <w:sz w:val="20"/>
          <w:szCs w:val="20"/>
          <w:shd w:val="clear" w:color="auto" w:fill="FFFFFF"/>
        </w:rPr>
        <w:t xml:space="preserve">  buildings in El </w:t>
      </w:r>
      <w:proofErr w:type="spellStart"/>
      <w:r w:rsidRPr="00065FAC">
        <w:rPr>
          <w:rStyle w:val="longtext"/>
          <w:rFonts w:ascii="Times New Roman" w:hAnsi="Times New Roman" w:cs="Times New Roman"/>
          <w:b/>
          <w:bCs/>
          <w:sz w:val="20"/>
          <w:szCs w:val="20"/>
          <w:shd w:val="clear" w:color="auto" w:fill="FFFFFF"/>
        </w:rPr>
        <w:t>Mouaz</w:t>
      </w:r>
      <w:proofErr w:type="spellEnd"/>
      <w:r w:rsidRPr="00065FAC">
        <w:rPr>
          <w:rStyle w:val="longtext"/>
          <w:rFonts w:ascii="Times New Roman" w:hAnsi="Times New Roman" w:cs="Times New Roman"/>
          <w:b/>
          <w:bCs/>
          <w:sz w:val="20"/>
          <w:szCs w:val="20"/>
          <w:shd w:val="clear" w:color="auto" w:fill="FFFFFF"/>
        </w:rPr>
        <w:t xml:space="preserve"> street                                          Fig (4)Study area in historic Cairo </w:t>
      </w:r>
      <w:r w:rsidR="00C4399C">
        <w:rPr>
          <w:rStyle w:val="longtext"/>
          <w:rFonts w:ascii="Times New Roman" w:hAnsi="Times New Roman" w:cs="Times New Roman"/>
          <w:b/>
          <w:bCs/>
          <w:sz w:val="20"/>
          <w:szCs w:val="20"/>
          <w:shd w:val="clear" w:color="auto" w:fill="FFFFFF"/>
        </w:rPr>
        <w:t xml:space="preserve">            </w:t>
      </w:r>
    </w:p>
    <w:p w:rsidR="00E974FD" w:rsidRPr="00213B37" w:rsidRDefault="00C4399C" w:rsidP="001F318A">
      <w:pPr>
        <w:tabs>
          <w:tab w:val="right" w:pos="180"/>
        </w:tabs>
        <w:bidi/>
        <w:spacing w:before="100" w:beforeAutospacing="1" w:after="100" w:afterAutospacing="1"/>
        <w:ind w:firstLine="90"/>
        <w:jc w:val="right"/>
        <w:rPr>
          <w:rStyle w:val="longtext"/>
          <w:rFonts w:ascii="Times New Roman" w:hAnsi="Times New Roman" w:cs="Times New Roman"/>
          <w:sz w:val="20"/>
          <w:szCs w:val="20"/>
          <w:shd w:val="clear" w:color="auto" w:fill="FFFFFF"/>
        </w:rPr>
      </w:pPr>
      <w:r>
        <w:rPr>
          <w:rStyle w:val="longtext"/>
          <w:rFonts w:ascii="Times New Roman" w:hAnsi="Times New Roman" w:cs="Times New Roman"/>
          <w:b/>
          <w:bCs/>
          <w:sz w:val="20"/>
          <w:szCs w:val="20"/>
          <w:shd w:val="clear" w:color="auto" w:fill="FFFFFF"/>
        </w:rPr>
        <w:lastRenderedPageBreak/>
        <w:t xml:space="preserve"> </w:t>
      </w:r>
      <w:r w:rsidR="00B709B6" w:rsidRPr="00213B37">
        <w:rPr>
          <w:rStyle w:val="longtext"/>
          <w:rFonts w:ascii="Times New Roman" w:hAnsi="Times New Roman" w:cs="Times New Roman"/>
          <w:sz w:val="20"/>
          <w:szCs w:val="20"/>
          <w:shd w:val="clear" w:color="auto" w:fill="FFFFFF"/>
        </w:rPr>
        <w:t xml:space="preserve">The project covers an area of 1070 acres, equivalent to 4.494 million square meters </w:t>
      </w:r>
      <w:r w:rsidR="00B709B6" w:rsidRPr="00213B37">
        <w:rPr>
          <w:rStyle w:val="longtext"/>
          <w:rFonts w:ascii="Times New Roman" w:hAnsi="Times New Roman" w:cs="Times New Roman"/>
          <w:sz w:val="20"/>
          <w:szCs w:val="20"/>
        </w:rPr>
        <w:br/>
      </w:r>
      <w:r w:rsidR="00B709B6" w:rsidRPr="00213B37">
        <w:rPr>
          <w:rStyle w:val="longtext"/>
          <w:rFonts w:ascii="Times New Roman" w:hAnsi="Times New Roman" w:cs="Times New Roman"/>
          <w:sz w:val="20"/>
          <w:szCs w:val="20"/>
          <w:shd w:val="clear" w:color="auto" w:fill="FFFFFF"/>
        </w:rPr>
        <w:t xml:space="preserve">Population: </w:t>
      </w:r>
      <w:r w:rsidR="00B709B6" w:rsidRPr="00213B37">
        <w:rPr>
          <w:rStyle w:val="longtext"/>
          <w:rFonts w:ascii="Times New Roman" w:hAnsi="Times New Roman" w:cs="Times New Roman"/>
          <w:sz w:val="20"/>
          <w:szCs w:val="20"/>
          <w:shd w:val="clear" w:color="auto" w:fill="FFFFFF"/>
        </w:rPr>
        <w:br/>
      </w:r>
      <w:r w:rsidR="00065FAC">
        <w:rPr>
          <w:rStyle w:val="longtext"/>
          <w:rFonts w:ascii="Times New Roman" w:hAnsi="Times New Roman" w:cs="Times New Roman"/>
          <w:sz w:val="20"/>
          <w:szCs w:val="20"/>
          <w:shd w:val="clear" w:color="auto" w:fill="FFFFFF"/>
        </w:rPr>
        <w:t>-</w:t>
      </w:r>
      <w:r w:rsidR="00B709B6" w:rsidRPr="00213B37">
        <w:rPr>
          <w:rStyle w:val="longtext"/>
          <w:rFonts w:ascii="Times New Roman" w:hAnsi="Times New Roman" w:cs="Times New Roman"/>
          <w:sz w:val="20"/>
          <w:szCs w:val="20"/>
          <w:shd w:val="clear" w:color="auto" w:fill="FFFFFF"/>
        </w:rPr>
        <w:t xml:space="preserve">Total population in 2000 some 133 thousand people are expected to reach 105 000 people until the 2017 density of 135-150 persons / acre. </w:t>
      </w:r>
      <w:r w:rsidR="00B709B6" w:rsidRPr="00213B37">
        <w:rPr>
          <w:rStyle w:val="longtext"/>
          <w:rFonts w:ascii="Times New Roman" w:hAnsi="Times New Roman" w:cs="Times New Roman"/>
          <w:sz w:val="20"/>
          <w:szCs w:val="20"/>
        </w:rPr>
        <w:br/>
      </w:r>
      <w:r>
        <w:rPr>
          <w:rStyle w:val="longtext"/>
          <w:rFonts w:ascii="Times New Roman" w:hAnsi="Times New Roman" w:cs="Times New Roman"/>
          <w:sz w:val="20"/>
          <w:szCs w:val="20"/>
          <w:shd w:val="clear" w:color="auto" w:fill="FFFFFF"/>
        </w:rPr>
        <w:t xml:space="preserve">              </w:t>
      </w:r>
      <w:r w:rsidR="00B709B6" w:rsidRPr="00213B37">
        <w:rPr>
          <w:rStyle w:val="longtext"/>
          <w:rFonts w:ascii="Times New Roman" w:hAnsi="Times New Roman" w:cs="Times New Roman"/>
          <w:sz w:val="20"/>
          <w:szCs w:val="20"/>
          <w:shd w:val="clear" w:color="auto" w:fill="FFFFFF"/>
        </w:rPr>
        <w:t xml:space="preserve">Street is </w:t>
      </w:r>
      <w:proofErr w:type="spellStart"/>
      <w:r w:rsidR="00A81C90" w:rsidRPr="00213B37">
        <w:rPr>
          <w:rStyle w:val="longtext"/>
          <w:rFonts w:ascii="Times New Roman" w:hAnsi="Times New Roman" w:cs="Times New Roman"/>
          <w:sz w:val="20"/>
          <w:szCs w:val="20"/>
          <w:shd w:val="clear" w:color="auto" w:fill="FFFFFF"/>
        </w:rPr>
        <w:t>Almoaz</w:t>
      </w:r>
      <w:proofErr w:type="spellEnd"/>
      <w:r w:rsidR="006C2CE8" w:rsidRPr="00213B37">
        <w:rPr>
          <w:rStyle w:val="longtext"/>
          <w:rFonts w:ascii="Times New Roman" w:hAnsi="Times New Roman" w:cs="Times New Roman"/>
          <w:sz w:val="20"/>
          <w:szCs w:val="20"/>
          <w:shd w:val="clear" w:color="auto" w:fill="FFFFFF"/>
        </w:rPr>
        <w:t xml:space="preserve"> </w:t>
      </w:r>
      <w:r w:rsidR="00B709B6" w:rsidRPr="00213B37">
        <w:rPr>
          <w:rStyle w:val="longtext"/>
          <w:rFonts w:ascii="Times New Roman" w:hAnsi="Times New Roman" w:cs="Times New Roman"/>
          <w:sz w:val="20"/>
          <w:szCs w:val="20"/>
          <w:shd w:val="clear" w:color="auto" w:fill="FFFFFF"/>
        </w:rPr>
        <w:t xml:space="preserve">the main street of the city and was called the Great stalk and extends north from the door to the door </w:t>
      </w:r>
      <w:proofErr w:type="spellStart"/>
      <w:r w:rsidR="00B709B6" w:rsidRPr="00213B37">
        <w:rPr>
          <w:rStyle w:val="longtext"/>
          <w:rFonts w:ascii="Times New Roman" w:hAnsi="Times New Roman" w:cs="Times New Roman"/>
          <w:sz w:val="20"/>
          <w:szCs w:val="20"/>
          <w:shd w:val="clear" w:color="auto" w:fill="FFFFFF"/>
        </w:rPr>
        <w:t>Fotouh</w:t>
      </w:r>
      <w:proofErr w:type="spellEnd"/>
      <w:r w:rsidR="00B709B6" w:rsidRPr="00213B37">
        <w:rPr>
          <w:rStyle w:val="longtext"/>
          <w:rFonts w:ascii="Times New Roman" w:hAnsi="Times New Roman" w:cs="Times New Roman"/>
          <w:sz w:val="20"/>
          <w:szCs w:val="20"/>
          <w:shd w:val="clear" w:color="auto" w:fill="FFFFFF"/>
        </w:rPr>
        <w:t xml:space="preserve"> </w:t>
      </w:r>
      <w:proofErr w:type="spellStart"/>
      <w:r w:rsidR="00B709B6" w:rsidRPr="00213B37">
        <w:rPr>
          <w:rStyle w:val="longtext"/>
          <w:rFonts w:ascii="Times New Roman" w:hAnsi="Times New Roman" w:cs="Times New Roman"/>
          <w:sz w:val="20"/>
          <w:szCs w:val="20"/>
          <w:shd w:val="clear" w:color="auto" w:fill="FFFFFF"/>
        </w:rPr>
        <w:t>Zuweila</w:t>
      </w:r>
      <w:proofErr w:type="spellEnd"/>
      <w:r w:rsidR="00B709B6" w:rsidRPr="00213B37">
        <w:rPr>
          <w:rStyle w:val="longtext"/>
          <w:rFonts w:ascii="Times New Roman" w:hAnsi="Times New Roman" w:cs="Times New Roman"/>
          <w:sz w:val="20"/>
          <w:szCs w:val="20"/>
          <w:shd w:val="clear" w:color="auto" w:fill="FFFFFF"/>
        </w:rPr>
        <w:t xml:space="preserve"> south, and he was also a street </w:t>
      </w:r>
      <w:r w:rsidR="006C2CE8" w:rsidRPr="00213B37">
        <w:rPr>
          <w:rStyle w:val="longtext"/>
          <w:rFonts w:ascii="Times New Roman" w:hAnsi="Times New Roman" w:cs="Times New Roman"/>
          <w:sz w:val="20"/>
          <w:szCs w:val="20"/>
          <w:shd w:val="clear" w:color="auto" w:fill="FFFFFF"/>
        </w:rPr>
        <w:t xml:space="preserve">been al </w:t>
      </w:r>
      <w:proofErr w:type="spellStart"/>
      <w:r w:rsidR="006C2CE8" w:rsidRPr="00213B37">
        <w:rPr>
          <w:rStyle w:val="longtext"/>
          <w:rFonts w:ascii="Times New Roman" w:hAnsi="Times New Roman" w:cs="Times New Roman"/>
          <w:sz w:val="20"/>
          <w:szCs w:val="20"/>
          <w:shd w:val="clear" w:color="auto" w:fill="FFFFFF"/>
        </w:rPr>
        <w:t>k</w:t>
      </w:r>
      <w:r w:rsidR="00B709B6" w:rsidRPr="00213B37">
        <w:rPr>
          <w:rStyle w:val="longtext"/>
          <w:rFonts w:ascii="Times New Roman" w:hAnsi="Times New Roman" w:cs="Times New Roman"/>
          <w:sz w:val="20"/>
          <w:szCs w:val="20"/>
          <w:shd w:val="clear" w:color="auto" w:fill="FFFFFF"/>
        </w:rPr>
        <w:t>asserine</w:t>
      </w:r>
      <w:proofErr w:type="spellEnd"/>
      <w:r w:rsidR="006C2CE8" w:rsidRPr="00213B37">
        <w:rPr>
          <w:rStyle w:val="longtext"/>
          <w:rFonts w:ascii="Times New Roman" w:hAnsi="Times New Roman" w:cs="Times New Roman"/>
          <w:sz w:val="20"/>
          <w:szCs w:val="20"/>
          <w:shd w:val="clear" w:color="auto" w:fill="FFFFFF"/>
        </w:rPr>
        <w:t xml:space="preserve"> </w:t>
      </w:r>
      <w:r w:rsidR="00B709B6" w:rsidRPr="00213B37">
        <w:rPr>
          <w:rStyle w:val="longtext"/>
          <w:rFonts w:ascii="Times New Roman" w:hAnsi="Times New Roman" w:cs="Times New Roman"/>
          <w:sz w:val="20"/>
          <w:szCs w:val="20"/>
          <w:shd w:val="clear" w:color="auto" w:fill="FFFFFF"/>
        </w:rPr>
        <w:t xml:space="preserve">Fatimid relative to the east and west. </w:t>
      </w:r>
      <w:r w:rsidR="00B709B6" w:rsidRPr="00213B37">
        <w:rPr>
          <w:rStyle w:val="longtext"/>
          <w:rFonts w:ascii="Times New Roman" w:hAnsi="Times New Roman" w:cs="Times New Roman"/>
          <w:sz w:val="20"/>
          <w:szCs w:val="20"/>
        </w:rPr>
        <w:br/>
      </w:r>
      <w:r w:rsidR="00065FAC">
        <w:rPr>
          <w:rStyle w:val="longtext"/>
          <w:rFonts w:ascii="Times New Roman" w:hAnsi="Times New Roman" w:cs="Times New Roman"/>
          <w:sz w:val="20"/>
          <w:szCs w:val="20"/>
          <w:shd w:val="clear" w:color="auto" w:fill="FFFFFF"/>
        </w:rPr>
        <w:t>-</w:t>
      </w:r>
      <w:proofErr w:type="spellStart"/>
      <w:r w:rsidR="00A81C90" w:rsidRPr="00213B37">
        <w:rPr>
          <w:rStyle w:val="longtext"/>
          <w:rFonts w:ascii="Times New Roman" w:hAnsi="Times New Roman" w:cs="Times New Roman"/>
          <w:sz w:val="20"/>
          <w:szCs w:val="20"/>
          <w:shd w:val="clear" w:color="auto" w:fill="FFFFFF"/>
        </w:rPr>
        <w:t>Almoaz</w:t>
      </w:r>
      <w:proofErr w:type="spellEnd"/>
      <w:r w:rsidR="00A81C90" w:rsidRPr="00213B37">
        <w:rPr>
          <w:rStyle w:val="longtext"/>
          <w:rFonts w:ascii="Times New Roman" w:hAnsi="Times New Roman" w:cs="Times New Roman"/>
          <w:sz w:val="20"/>
          <w:szCs w:val="20"/>
          <w:shd w:val="clear" w:color="auto" w:fill="FFFFFF"/>
        </w:rPr>
        <w:t xml:space="preserve"> street contains </w:t>
      </w:r>
      <w:r w:rsidR="00B709B6" w:rsidRPr="00213B37">
        <w:rPr>
          <w:rStyle w:val="longtext"/>
          <w:rFonts w:ascii="Times New Roman" w:hAnsi="Times New Roman" w:cs="Times New Roman"/>
          <w:sz w:val="20"/>
          <w:szCs w:val="20"/>
          <w:shd w:val="clear" w:color="auto" w:fill="FFFFFF"/>
        </w:rPr>
        <w:t xml:space="preserve">on a set of the most important Islamic monuments in the beginning of the section </w:t>
      </w:r>
      <w:proofErr w:type="spellStart"/>
      <w:r w:rsidR="00B709B6" w:rsidRPr="00213B37">
        <w:rPr>
          <w:rStyle w:val="longtext"/>
          <w:rFonts w:ascii="Times New Roman" w:hAnsi="Times New Roman" w:cs="Times New Roman"/>
          <w:sz w:val="20"/>
          <w:szCs w:val="20"/>
          <w:shd w:val="clear" w:color="auto" w:fill="FFFFFF"/>
        </w:rPr>
        <w:t>Fotouh</w:t>
      </w:r>
      <w:proofErr w:type="spellEnd"/>
      <w:r w:rsidR="00B709B6" w:rsidRPr="00213B37">
        <w:rPr>
          <w:rStyle w:val="longtext"/>
          <w:rFonts w:ascii="Times New Roman" w:hAnsi="Times New Roman" w:cs="Times New Roman"/>
          <w:sz w:val="20"/>
          <w:szCs w:val="20"/>
          <w:shd w:val="clear" w:color="auto" w:fill="FFFFFF"/>
        </w:rPr>
        <w:t xml:space="preserve"> north and through the Mosque of the ruling </w:t>
      </w:r>
      <w:proofErr w:type="spellStart"/>
      <w:r w:rsidR="006C2CE8" w:rsidRPr="00213B37">
        <w:rPr>
          <w:rStyle w:val="longtext"/>
          <w:rFonts w:ascii="Times New Roman" w:hAnsi="Times New Roman" w:cs="Times New Roman"/>
          <w:sz w:val="20"/>
          <w:szCs w:val="20"/>
          <w:shd w:val="clear" w:color="auto" w:fill="FFFFFF"/>
        </w:rPr>
        <w:t>abo</w:t>
      </w:r>
      <w:proofErr w:type="spellEnd"/>
      <w:r w:rsidR="006C2CE8" w:rsidRPr="00213B37">
        <w:rPr>
          <w:rStyle w:val="longtext"/>
          <w:rFonts w:ascii="Times New Roman" w:hAnsi="Times New Roman" w:cs="Times New Roman"/>
          <w:sz w:val="20"/>
          <w:szCs w:val="20"/>
          <w:shd w:val="clear" w:color="auto" w:fill="FFFFFF"/>
        </w:rPr>
        <w:t xml:space="preserve"> </w:t>
      </w:r>
      <w:proofErr w:type="spellStart"/>
      <w:r w:rsidR="006C2CE8" w:rsidRPr="00213B37">
        <w:rPr>
          <w:rStyle w:val="longtext"/>
          <w:rFonts w:ascii="Times New Roman" w:hAnsi="Times New Roman" w:cs="Times New Roman"/>
          <w:sz w:val="20"/>
          <w:szCs w:val="20"/>
          <w:shd w:val="clear" w:color="auto" w:fill="FFFFFF"/>
        </w:rPr>
        <w:t>elkar</w:t>
      </w:r>
      <w:proofErr w:type="spellEnd"/>
      <w:r w:rsidR="006C2CE8" w:rsidRPr="00213B37">
        <w:rPr>
          <w:rStyle w:val="longtext"/>
          <w:rFonts w:ascii="Times New Roman" w:hAnsi="Times New Roman" w:cs="Times New Roman"/>
          <w:sz w:val="20"/>
          <w:szCs w:val="20"/>
          <w:shd w:val="clear" w:color="auto" w:fill="FFFFFF"/>
        </w:rPr>
        <w:t xml:space="preserve"> </w:t>
      </w:r>
      <w:proofErr w:type="spellStart"/>
      <w:r w:rsidR="006C2CE8" w:rsidRPr="00213B37">
        <w:rPr>
          <w:rStyle w:val="longtext"/>
          <w:rFonts w:ascii="Times New Roman" w:hAnsi="Times New Roman" w:cs="Times New Roman"/>
          <w:sz w:val="20"/>
          <w:szCs w:val="20"/>
          <w:shd w:val="clear" w:color="auto" w:fill="FFFFFF"/>
        </w:rPr>
        <w:t>alkalaby</w:t>
      </w:r>
      <w:proofErr w:type="spellEnd"/>
      <w:r w:rsidR="00B709B6" w:rsidRPr="00213B37">
        <w:rPr>
          <w:rStyle w:val="longtext"/>
          <w:rFonts w:ascii="Times New Roman" w:hAnsi="Times New Roman" w:cs="Times New Roman"/>
          <w:sz w:val="20"/>
          <w:szCs w:val="20"/>
          <w:shd w:val="clear" w:color="auto" w:fill="FFFFFF"/>
        </w:rPr>
        <w:t xml:space="preserve">, a mosque and the way </w:t>
      </w:r>
      <w:proofErr w:type="spellStart"/>
      <w:r w:rsidR="00B709B6" w:rsidRPr="00213B37">
        <w:rPr>
          <w:rStyle w:val="longtext"/>
          <w:rFonts w:ascii="Times New Roman" w:hAnsi="Times New Roman" w:cs="Times New Roman"/>
          <w:sz w:val="20"/>
          <w:szCs w:val="20"/>
          <w:shd w:val="clear" w:color="auto" w:fill="FFFFFF"/>
        </w:rPr>
        <w:t>Selehdar</w:t>
      </w:r>
      <w:proofErr w:type="spellEnd"/>
      <w:r w:rsidR="00B709B6" w:rsidRPr="00213B37">
        <w:rPr>
          <w:rStyle w:val="longtext"/>
          <w:rFonts w:ascii="Times New Roman" w:hAnsi="Times New Roman" w:cs="Times New Roman"/>
          <w:sz w:val="20"/>
          <w:szCs w:val="20"/>
          <w:shd w:val="clear" w:color="auto" w:fill="FFFFFF"/>
        </w:rPr>
        <w:t xml:space="preserve"> and </w:t>
      </w:r>
      <w:proofErr w:type="spellStart"/>
      <w:r w:rsidR="00B709B6" w:rsidRPr="00213B37">
        <w:rPr>
          <w:rStyle w:val="longtext"/>
          <w:rFonts w:ascii="Times New Roman" w:hAnsi="Times New Roman" w:cs="Times New Roman"/>
          <w:sz w:val="20"/>
          <w:szCs w:val="20"/>
          <w:shd w:val="clear" w:color="auto" w:fill="FFFFFF"/>
        </w:rPr>
        <w:t>Beit</w:t>
      </w:r>
      <w:proofErr w:type="spellEnd"/>
      <w:r w:rsidR="00B709B6" w:rsidRPr="00213B37">
        <w:rPr>
          <w:rStyle w:val="longtext"/>
          <w:rFonts w:ascii="Times New Roman" w:hAnsi="Times New Roman" w:cs="Times New Roman"/>
          <w:sz w:val="20"/>
          <w:szCs w:val="20"/>
          <w:shd w:val="clear" w:color="auto" w:fill="FFFFFF"/>
        </w:rPr>
        <w:t xml:space="preserve"> </w:t>
      </w:r>
      <w:proofErr w:type="spellStart"/>
      <w:r w:rsidR="00B709B6" w:rsidRPr="00213B37">
        <w:rPr>
          <w:rStyle w:val="longtext"/>
          <w:rFonts w:ascii="Times New Roman" w:hAnsi="Times New Roman" w:cs="Times New Roman"/>
          <w:sz w:val="20"/>
          <w:szCs w:val="20"/>
          <w:shd w:val="clear" w:color="auto" w:fill="FFFFFF"/>
        </w:rPr>
        <w:t>Sehemy</w:t>
      </w:r>
      <w:proofErr w:type="spellEnd"/>
      <w:r w:rsidR="00B709B6" w:rsidRPr="00213B37">
        <w:rPr>
          <w:rStyle w:val="longtext"/>
          <w:rFonts w:ascii="Times New Roman" w:hAnsi="Times New Roman" w:cs="Times New Roman"/>
          <w:sz w:val="20"/>
          <w:szCs w:val="20"/>
          <w:shd w:val="clear" w:color="auto" w:fill="FFFFFF"/>
        </w:rPr>
        <w:t xml:space="preserve"> </w:t>
      </w:r>
      <w:proofErr w:type="spellStart"/>
      <w:r w:rsidR="00B709B6" w:rsidRPr="00213B37">
        <w:rPr>
          <w:rStyle w:val="longtext"/>
          <w:rFonts w:ascii="Times New Roman" w:hAnsi="Times New Roman" w:cs="Times New Roman"/>
          <w:sz w:val="20"/>
          <w:szCs w:val="20"/>
          <w:shd w:val="clear" w:color="auto" w:fill="FFFFFF"/>
        </w:rPr>
        <w:t>Fjama</w:t>
      </w:r>
      <w:proofErr w:type="spellEnd"/>
      <w:r w:rsidR="00B709B6" w:rsidRPr="00213B37">
        <w:rPr>
          <w:rStyle w:val="longtext"/>
          <w:rFonts w:ascii="Times New Roman" w:hAnsi="Times New Roman" w:cs="Times New Roman"/>
          <w:sz w:val="20"/>
          <w:szCs w:val="20"/>
          <w:shd w:val="clear" w:color="auto" w:fill="FFFFFF"/>
        </w:rPr>
        <w:t xml:space="preserve"> </w:t>
      </w:r>
      <w:proofErr w:type="spellStart"/>
      <w:r w:rsidR="00B709B6" w:rsidRPr="00213B37">
        <w:rPr>
          <w:rStyle w:val="longtext"/>
          <w:rFonts w:ascii="Times New Roman" w:hAnsi="Times New Roman" w:cs="Times New Roman"/>
          <w:sz w:val="20"/>
          <w:szCs w:val="20"/>
          <w:shd w:val="clear" w:color="auto" w:fill="FFFFFF"/>
        </w:rPr>
        <w:t>Aqmar</w:t>
      </w:r>
      <w:proofErr w:type="spellEnd"/>
      <w:r w:rsidR="00B709B6" w:rsidRPr="00213B37">
        <w:rPr>
          <w:rStyle w:val="longtext"/>
          <w:rFonts w:ascii="Times New Roman" w:hAnsi="Times New Roman" w:cs="Times New Roman"/>
          <w:sz w:val="20"/>
          <w:szCs w:val="20"/>
          <w:shd w:val="clear" w:color="auto" w:fill="FFFFFF"/>
        </w:rPr>
        <w:t xml:space="preserve"> </w:t>
      </w:r>
      <w:proofErr w:type="spellStart"/>
      <w:r w:rsidR="00B709B6" w:rsidRPr="00213B37">
        <w:rPr>
          <w:rStyle w:val="longtext"/>
          <w:rFonts w:ascii="Times New Roman" w:hAnsi="Times New Roman" w:cs="Times New Roman"/>
          <w:sz w:val="20"/>
          <w:szCs w:val="20"/>
          <w:shd w:val="clear" w:color="auto" w:fill="FFFFFF"/>
        </w:rPr>
        <w:t>Vsepel</w:t>
      </w:r>
      <w:proofErr w:type="spellEnd"/>
      <w:r w:rsidR="00B709B6" w:rsidRPr="00213B37">
        <w:rPr>
          <w:rStyle w:val="longtext"/>
          <w:rFonts w:ascii="Times New Roman" w:hAnsi="Times New Roman" w:cs="Times New Roman"/>
          <w:sz w:val="20"/>
          <w:szCs w:val="20"/>
          <w:shd w:val="clear" w:color="auto" w:fill="FFFFFF"/>
        </w:rPr>
        <w:t xml:space="preserve"> Abdul </w:t>
      </w:r>
      <w:proofErr w:type="spellStart"/>
      <w:r w:rsidR="00B709B6" w:rsidRPr="00213B37">
        <w:rPr>
          <w:rStyle w:val="longtext"/>
          <w:rFonts w:ascii="Times New Roman" w:hAnsi="Times New Roman" w:cs="Times New Roman"/>
          <w:sz w:val="20"/>
          <w:szCs w:val="20"/>
          <w:shd w:val="clear" w:color="auto" w:fill="FFFFFF"/>
        </w:rPr>
        <w:t>Rahman</w:t>
      </w:r>
      <w:proofErr w:type="spellEnd"/>
      <w:r w:rsidR="00B709B6" w:rsidRPr="00213B37">
        <w:rPr>
          <w:rStyle w:val="longtext"/>
          <w:rFonts w:ascii="Times New Roman" w:hAnsi="Times New Roman" w:cs="Times New Roman"/>
          <w:sz w:val="20"/>
          <w:szCs w:val="20"/>
          <w:shd w:val="clear" w:color="auto" w:fill="FFFFFF"/>
        </w:rPr>
        <w:t xml:space="preserve"> </w:t>
      </w:r>
      <w:proofErr w:type="spellStart"/>
      <w:r w:rsidR="00B709B6" w:rsidRPr="00213B37">
        <w:rPr>
          <w:rStyle w:val="longtext"/>
          <w:rFonts w:ascii="Times New Roman" w:hAnsi="Times New Roman" w:cs="Times New Roman"/>
          <w:sz w:val="20"/>
          <w:szCs w:val="20"/>
          <w:shd w:val="clear" w:color="auto" w:fill="FFFFFF"/>
        </w:rPr>
        <w:t>Katakhda</w:t>
      </w:r>
      <w:proofErr w:type="spellEnd"/>
      <w:r w:rsidR="00B709B6" w:rsidRPr="00213B37">
        <w:rPr>
          <w:rStyle w:val="longtext"/>
          <w:rFonts w:ascii="Times New Roman" w:hAnsi="Times New Roman" w:cs="Times New Roman"/>
          <w:sz w:val="20"/>
          <w:szCs w:val="20"/>
          <w:shd w:val="clear" w:color="auto" w:fill="FFFFFF"/>
        </w:rPr>
        <w:t xml:space="preserve"> School Camellia Palace </w:t>
      </w:r>
      <w:proofErr w:type="spellStart"/>
      <w:r w:rsidR="00B709B6" w:rsidRPr="00213B37">
        <w:rPr>
          <w:rStyle w:val="longtext"/>
          <w:rFonts w:ascii="Times New Roman" w:hAnsi="Times New Roman" w:cs="Times New Roman"/>
          <w:sz w:val="20"/>
          <w:szCs w:val="20"/>
          <w:shd w:val="clear" w:color="auto" w:fill="FFFFFF"/>
        </w:rPr>
        <w:t>Bashtak</w:t>
      </w:r>
      <w:proofErr w:type="spellEnd"/>
      <w:r w:rsidR="00B709B6" w:rsidRPr="00213B37">
        <w:rPr>
          <w:rStyle w:val="longtext"/>
          <w:rFonts w:ascii="Times New Roman" w:hAnsi="Times New Roman" w:cs="Times New Roman"/>
          <w:sz w:val="20"/>
          <w:szCs w:val="20"/>
          <w:shd w:val="clear" w:color="auto" w:fill="FFFFFF"/>
        </w:rPr>
        <w:t xml:space="preserve"> </w:t>
      </w:r>
      <w:proofErr w:type="spellStart"/>
      <w:r w:rsidR="00B709B6" w:rsidRPr="00213B37">
        <w:rPr>
          <w:rStyle w:val="longtext"/>
          <w:rFonts w:ascii="Times New Roman" w:hAnsi="Times New Roman" w:cs="Times New Roman"/>
          <w:sz w:val="20"/>
          <w:szCs w:val="20"/>
          <w:shd w:val="clear" w:color="auto" w:fill="FFFFFF"/>
        </w:rPr>
        <w:t>Vhamam</w:t>
      </w:r>
      <w:proofErr w:type="spellEnd"/>
      <w:r w:rsidR="00B709B6" w:rsidRPr="00213B37">
        <w:rPr>
          <w:rStyle w:val="longtext"/>
          <w:rFonts w:ascii="Times New Roman" w:hAnsi="Times New Roman" w:cs="Times New Roman"/>
          <w:sz w:val="20"/>
          <w:szCs w:val="20"/>
          <w:shd w:val="clear" w:color="auto" w:fill="FFFFFF"/>
        </w:rPr>
        <w:t xml:space="preserve"> </w:t>
      </w:r>
      <w:proofErr w:type="spellStart"/>
      <w:r w:rsidR="00B709B6" w:rsidRPr="00213B37">
        <w:rPr>
          <w:rStyle w:val="longtext"/>
          <w:rFonts w:ascii="Times New Roman" w:hAnsi="Times New Roman" w:cs="Times New Roman"/>
          <w:sz w:val="20"/>
          <w:szCs w:val="20"/>
          <w:shd w:val="clear" w:color="auto" w:fill="FFFFFF"/>
        </w:rPr>
        <w:t>Inal</w:t>
      </w:r>
      <w:proofErr w:type="spellEnd"/>
      <w:r w:rsidR="00B709B6" w:rsidRPr="00213B37">
        <w:rPr>
          <w:rStyle w:val="longtext"/>
          <w:rFonts w:ascii="Times New Roman" w:hAnsi="Times New Roman" w:cs="Times New Roman"/>
          <w:sz w:val="20"/>
          <w:szCs w:val="20"/>
          <w:shd w:val="clear" w:color="auto" w:fill="FFFFFF"/>
        </w:rPr>
        <w:t xml:space="preserve"> </w:t>
      </w:r>
      <w:proofErr w:type="spellStart"/>
      <w:r w:rsidR="00B709B6" w:rsidRPr="00213B37">
        <w:rPr>
          <w:rStyle w:val="longtext"/>
          <w:rFonts w:ascii="Times New Roman" w:hAnsi="Times New Roman" w:cs="Times New Roman"/>
          <w:sz w:val="20"/>
          <w:szCs w:val="20"/>
          <w:shd w:val="clear" w:color="auto" w:fill="FFFFFF"/>
        </w:rPr>
        <w:t>Fajannagah</w:t>
      </w:r>
      <w:proofErr w:type="spellEnd"/>
      <w:r w:rsidR="00B709B6" w:rsidRPr="00213B37">
        <w:rPr>
          <w:rStyle w:val="longtext"/>
          <w:rFonts w:ascii="Times New Roman" w:hAnsi="Times New Roman" w:cs="Times New Roman"/>
          <w:sz w:val="20"/>
          <w:szCs w:val="20"/>
          <w:shd w:val="clear" w:color="auto" w:fill="FFFFFF"/>
        </w:rPr>
        <w:t xml:space="preserve"> apparent plum The Al-al-</w:t>
      </w:r>
      <w:proofErr w:type="spellStart"/>
      <w:r w:rsidR="00B709B6" w:rsidRPr="00213B37">
        <w:rPr>
          <w:rStyle w:val="longtext"/>
          <w:rFonts w:ascii="Times New Roman" w:hAnsi="Times New Roman" w:cs="Times New Roman"/>
          <w:sz w:val="20"/>
          <w:szCs w:val="20"/>
          <w:shd w:val="clear" w:color="auto" w:fill="FFFFFF"/>
        </w:rPr>
        <w:t>Nasir</w:t>
      </w:r>
      <w:proofErr w:type="spellEnd"/>
      <w:r w:rsidR="00B709B6" w:rsidRPr="00213B37">
        <w:rPr>
          <w:rStyle w:val="longtext"/>
          <w:rFonts w:ascii="Times New Roman" w:hAnsi="Times New Roman" w:cs="Times New Roman"/>
          <w:sz w:val="20"/>
          <w:szCs w:val="20"/>
          <w:shd w:val="clear" w:color="auto" w:fill="FFFFFF"/>
        </w:rPr>
        <w:t xml:space="preserve"> Muhammad and a group </w:t>
      </w:r>
      <w:proofErr w:type="spellStart"/>
      <w:r w:rsidR="00B709B6" w:rsidRPr="00213B37">
        <w:rPr>
          <w:rStyle w:val="longtext"/>
          <w:rFonts w:ascii="Times New Roman" w:hAnsi="Times New Roman" w:cs="Times New Roman"/>
          <w:sz w:val="20"/>
          <w:szCs w:val="20"/>
          <w:shd w:val="clear" w:color="auto" w:fill="FFFFFF"/>
        </w:rPr>
        <w:t>Qalawun</w:t>
      </w:r>
      <w:proofErr w:type="spellEnd"/>
      <w:r w:rsidR="00B709B6" w:rsidRPr="00213B37">
        <w:rPr>
          <w:rStyle w:val="longtext"/>
          <w:rFonts w:ascii="Times New Roman" w:hAnsi="Times New Roman" w:cs="Times New Roman"/>
          <w:sz w:val="20"/>
          <w:szCs w:val="20"/>
          <w:shd w:val="clear" w:color="auto" w:fill="FFFFFF"/>
        </w:rPr>
        <w:t xml:space="preserve">. </w:t>
      </w:r>
      <w:r w:rsidR="00B709B6" w:rsidRPr="00213B37">
        <w:rPr>
          <w:rStyle w:val="longtext"/>
          <w:rFonts w:ascii="Times New Roman" w:hAnsi="Times New Roman" w:cs="Times New Roman"/>
          <w:sz w:val="20"/>
          <w:szCs w:val="20"/>
        </w:rPr>
        <w:br/>
      </w:r>
      <w:r w:rsidR="00065FAC">
        <w:rPr>
          <w:rStyle w:val="longtext"/>
          <w:rFonts w:ascii="Times New Roman" w:hAnsi="Times New Roman" w:cs="Times New Roman"/>
          <w:sz w:val="20"/>
          <w:szCs w:val="20"/>
          <w:shd w:val="clear" w:color="auto" w:fill="FFFFFF"/>
        </w:rPr>
        <w:t>-</w:t>
      </w:r>
      <w:r w:rsidR="00B709B6" w:rsidRPr="00213B37">
        <w:rPr>
          <w:rStyle w:val="longtext"/>
          <w:rFonts w:ascii="Times New Roman" w:hAnsi="Times New Roman" w:cs="Times New Roman"/>
          <w:sz w:val="20"/>
          <w:szCs w:val="20"/>
          <w:shd w:val="clear" w:color="auto" w:fill="FFFFFF"/>
        </w:rPr>
        <w:t xml:space="preserve"> The length </w:t>
      </w:r>
      <w:proofErr w:type="spellStart"/>
      <w:r w:rsidR="00A81C90" w:rsidRPr="00213B37">
        <w:rPr>
          <w:rStyle w:val="longtext"/>
          <w:rFonts w:ascii="Times New Roman" w:hAnsi="Times New Roman" w:cs="Times New Roman"/>
          <w:sz w:val="20"/>
          <w:szCs w:val="20"/>
          <w:shd w:val="clear" w:color="auto" w:fill="FFFFFF"/>
        </w:rPr>
        <w:t>Almoaz</w:t>
      </w:r>
      <w:proofErr w:type="spellEnd"/>
      <w:r w:rsidR="00A81C90" w:rsidRPr="00213B37">
        <w:rPr>
          <w:rStyle w:val="longtext"/>
          <w:rFonts w:ascii="Times New Roman" w:hAnsi="Times New Roman" w:cs="Times New Roman"/>
          <w:sz w:val="20"/>
          <w:szCs w:val="20"/>
          <w:shd w:val="clear" w:color="auto" w:fill="FFFFFF"/>
        </w:rPr>
        <w:t xml:space="preserve"> street </w:t>
      </w:r>
      <w:r w:rsidR="00B709B6" w:rsidRPr="00213B37">
        <w:rPr>
          <w:rStyle w:val="longtext"/>
          <w:rFonts w:ascii="Times New Roman" w:hAnsi="Times New Roman" w:cs="Times New Roman"/>
          <w:sz w:val="20"/>
          <w:szCs w:val="20"/>
          <w:shd w:val="clear" w:color="auto" w:fill="FFFFFF"/>
        </w:rPr>
        <w:t xml:space="preserve"> about in 1200</w:t>
      </w:r>
      <w:r w:rsidR="00A81C90" w:rsidRPr="00213B37">
        <w:rPr>
          <w:rStyle w:val="longtext"/>
          <w:rFonts w:ascii="Times New Roman" w:hAnsi="Times New Roman" w:cs="Times New Roman"/>
          <w:sz w:val="20"/>
          <w:szCs w:val="20"/>
          <w:shd w:val="clear" w:color="auto" w:fill="FFFFFF"/>
        </w:rPr>
        <w:t xml:space="preserve"> meters  and there</w:t>
      </w:r>
      <w:r w:rsidR="00B709B6" w:rsidRPr="00213B37">
        <w:rPr>
          <w:rStyle w:val="longtext"/>
          <w:rFonts w:ascii="Times New Roman" w:hAnsi="Times New Roman" w:cs="Times New Roman"/>
          <w:sz w:val="20"/>
          <w:szCs w:val="20"/>
          <w:shd w:val="clear" w:color="auto" w:fill="FFFFFF"/>
        </w:rPr>
        <w:t xml:space="preserve"> </w:t>
      </w:r>
      <w:r w:rsidR="00A81C90" w:rsidRPr="00213B37">
        <w:rPr>
          <w:rStyle w:val="longtext"/>
          <w:rFonts w:ascii="Times New Roman" w:hAnsi="Times New Roman" w:cs="Times New Roman"/>
          <w:sz w:val="20"/>
          <w:szCs w:val="20"/>
          <w:shd w:val="clear" w:color="auto" w:fill="FFFFFF"/>
        </w:rPr>
        <w:t xml:space="preserve">are </w:t>
      </w:r>
      <w:r w:rsidR="00B709B6" w:rsidRPr="00213B37">
        <w:rPr>
          <w:rStyle w:val="longtext"/>
          <w:rFonts w:ascii="Times New Roman" w:hAnsi="Times New Roman" w:cs="Times New Roman"/>
          <w:sz w:val="20"/>
          <w:szCs w:val="20"/>
          <w:shd w:val="clear" w:color="auto" w:fill="FFFFFF"/>
        </w:rPr>
        <w:t xml:space="preserve">number of 103 drug (60 private sector - 11 endowments - 32 effects) </w:t>
      </w:r>
      <w:r w:rsidR="00A81C90" w:rsidRPr="00213B37">
        <w:rPr>
          <w:rStyle w:val="longtext"/>
          <w:rFonts w:ascii="Times New Roman" w:hAnsi="Times New Roman" w:cs="Times New Roman"/>
          <w:sz w:val="20"/>
          <w:szCs w:val="20"/>
          <w:shd w:val="clear" w:color="auto" w:fill="FFFFFF"/>
        </w:rPr>
        <w:t xml:space="preserve"> and  </w:t>
      </w:r>
      <w:r w:rsidR="00B709B6" w:rsidRPr="00213B37">
        <w:rPr>
          <w:rStyle w:val="longtext"/>
          <w:rFonts w:ascii="Times New Roman" w:hAnsi="Times New Roman" w:cs="Times New Roman"/>
          <w:sz w:val="20"/>
          <w:szCs w:val="20"/>
          <w:shd w:val="clear" w:color="auto" w:fill="FFFFFF"/>
        </w:rPr>
        <w:t xml:space="preserve">the street </w:t>
      </w:r>
      <w:r w:rsidR="00A81C90" w:rsidRPr="00213B37">
        <w:rPr>
          <w:rStyle w:val="longtext"/>
          <w:rFonts w:ascii="Times New Roman" w:hAnsi="Times New Roman" w:cs="Times New Roman"/>
          <w:sz w:val="20"/>
          <w:szCs w:val="20"/>
          <w:shd w:val="clear" w:color="auto" w:fill="FFFFFF"/>
        </w:rPr>
        <w:t xml:space="preserve">has 408 shops  </w:t>
      </w:r>
      <w:r w:rsidR="00B709B6" w:rsidRPr="00213B37">
        <w:rPr>
          <w:rStyle w:val="longtext"/>
          <w:rFonts w:ascii="Times New Roman" w:hAnsi="Times New Roman" w:cs="Times New Roman"/>
          <w:sz w:val="20"/>
          <w:szCs w:val="20"/>
          <w:shd w:val="clear" w:color="auto" w:fill="FFFFFF"/>
        </w:rPr>
        <w:t xml:space="preserve">(162 shop supplies outlets - 15 shop Fragrances - 36 shop cotton products - 163 various activities - 92 place Goldsmiths </w:t>
      </w:r>
      <w:r w:rsidR="00A81C90" w:rsidRPr="00213B37">
        <w:rPr>
          <w:rStyle w:val="longtext"/>
          <w:rFonts w:ascii="Times New Roman" w:hAnsi="Times New Roman" w:cs="Times New Roman"/>
          <w:sz w:val="20"/>
          <w:szCs w:val="20"/>
          <w:shd w:val="clear" w:color="auto" w:fill="FFFFFF"/>
        </w:rPr>
        <w:t xml:space="preserve">                      </w:t>
      </w:r>
      <w:r w:rsidR="00E974FD" w:rsidRPr="00213B37">
        <w:rPr>
          <w:rStyle w:val="longtext"/>
          <w:rFonts w:ascii="Times New Roman" w:hAnsi="Times New Roman" w:cs="Times New Roman"/>
          <w:sz w:val="20"/>
          <w:szCs w:val="20"/>
          <w:shd w:val="clear" w:color="auto" w:fill="FFFFFF"/>
        </w:rPr>
        <w:t xml:space="preserve">         </w:t>
      </w:r>
      <w:r w:rsidR="00A81C90" w:rsidRPr="00213B37">
        <w:rPr>
          <w:rStyle w:val="longtext"/>
          <w:rFonts w:ascii="Times New Roman" w:hAnsi="Times New Roman" w:cs="Times New Roman"/>
          <w:sz w:val="20"/>
          <w:szCs w:val="20"/>
          <w:shd w:val="clear" w:color="auto" w:fill="FFFFFF"/>
        </w:rPr>
        <w:t xml:space="preserve"> </w:t>
      </w:r>
      <w:r w:rsidR="00B709B6" w:rsidRPr="00213B37">
        <w:rPr>
          <w:rStyle w:val="longtext"/>
          <w:rFonts w:ascii="Times New Roman" w:hAnsi="Times New Roman" w:cs="Times New Roman"/>
          <w:sz w:val="20"/>
          <w:szCs w:val="20"/>
          <w:shd w:val="clear" w:color="auto" w:fill="FFFFFF"/>
        </w:rPr>
        <w:t xml:space="preserve"> </w:t>
      </w:r>
      <w:r w:rsidR="00A81C90" w:rsidRPr="00213B37">
        <w:rPr>
          <w:rStyle w:val="longtext"/>
          <w:rFonts w:ascii="Times New Roman" w:hAnsi="Times New Roman" w:cs="Times New Roman"/>
          <w:sz w:val="20"/>
          <w:szCs w:val="20"/>
          <w:shd w:val="clear" w:color="auto" w:fill="FFFFFF"/>
        </w:rPr>
        <w:t>I</w:t>
      </w:r>
      <w:r w:rsidR="00B709B6" w:rsidRPr="00213B37">
        <w:rPr>
          <w:rStyle w:val="longtext"/>
          <w:rFonts w:ascii="Times New Roman" w:hAnsi="Times New Roman" w:cs="Times New Roman"/>
          <w:sz w:val="20"/>
          <w:szCs w:val="20"/>
          <w:shd w:val="clear" w:color="auto" w:fill="FFFFFF"/>
        </w:rPr>
        <w:t>t was possible to take advantage of open spaces as gathering places for cultural and commercial activities as an extension of the closed spaces as shown in</w:t>
      </w:r>
      <w:r w:rsidR="00A81C90" w:rsidRPr="00213B37">
        <w:rPr>
          <w:rStyle w:val="longtext"/>
          <w:rFonts w:ascii="Times New Roman" w:hAnsi="Times New Roman" w:cs="Times New Roman"/>
          <w:sz w:val="20"/>
          <w:szCs w:val="20"/>
          <w:shd w:val="clear" w:color="auto" w:fill="FFFFFF"/>
        </w:rPr>
        <w:t xml:space="preserve"> fig</w:t>
      </w:r>
      <w:r w:rsidR="00B709B6" w:rsidRPr="00213B37">
        <w:rPr>
          <w:rStyle w:val="longtext"/>
          <w:rFonts w:ascii="Times New Roman" w:hAnsi="Times New Roman" w:cs="Times New Roman"/>
          <w:sz w:val="20"/>
          <w:szCs w:val="20"/>
          <w:shd w:val="clear" w:color="auto" w:fill="FFFFFF"/>
        </w:rPr>
        <w:t xml:space="preserve"> (3)</w:t>
      </w:r>
      <w:r w:rsidR="00E974FD" w:rsidRPr="00213B37">
        <w:rPr>
          <w:rStyle w:val="longtext"/>
          <w:rFonts w:ascii="Times New Roman" w:hAnsi="Times New Roman" w:cs="Times New Roman"/>
          <w:sz w:val="20"/>
          <w:szCs w:val="20"/>
          <w:shd w:val="clear" w:color="auto" w:fill="FFFFFF"/>
        </w:rPr>
        <w:t xml:space="preserve">                         </w:t>
      </w:r>
      <w:r w:rsidR="00CA6866" w:rsidRPr="00213B37">
        <w:rPr>
          <w:rStyle w:val="longtext"/>
          <w:rFonts w:ascii="Times New Roman" w:hAnsi="Times New Roman" w:cs="Times New Roman"/>
          <w:sz w:val="20"/>
          <w:szCs w:val="20"/>
          <w:shd w:val="clear" w:color="auto" w:fill="FFFFFF"/>
          <w:rtl/>
        </w:rPr>
        <w:t xml:space="preserve"> </w:t>
      </w:r>
      <w:r w:rsidR="00645577" w:rsidRPr="00213B37">
        <w:rPr>
          <w:rStyle w:val="longtext"/>
          <w:rFonts w:ascii="Times New Roman" w:hAnsi="Times New Roman" w:cs="Times New Roman"/>
          <w:sz w:val="20"/>
          <w:szCs w:val="20"/>
          <w:shd w:val="clear" w:color="auto" w:fill="FFFFFF"/>
        </w:rPr>
        <w:t>Which it</w:t>
      </w:r>
      <w:r w:rsidR="006C2CE8" w:rsidRPr="00213B37">
        <w:rPr>
          <w:rStyle w:val="longtext"/>
          <w:rFonts w:ascii="Times New Roman" w:hAnsi="Times New Roman" w:cs="Times New Roman"/>
          <w:sz w:val="20"/>
          <w:szCs w:val="20"/>
          <w:shd w:val="clear" w:color="auto" w:fill="FFFFFF"/>
        </w:rPr>
        <w:t xml:space="preserve"> can take advantage of open spaces as gathering places for economic and commercial activities and entertainment, creating a bridge between the closed spaces of the buildings and open spaces, as shown in </w:t>
      </w:r>
      <w:r w:rsidR="00A81C90" w:rsidRPr="00213B37">
        <w:rPr>
          <w:rStyle w:val="longtext"/>
          <w:rFonts w:ascii="Times New Roman" w:hAnsi="Times New Roman" w:cs="Times New Roman"/>
          <w:sz w:val="20"/>
          <w:szCs w:val="20"/>
          <w:shd w:val="clear" w:color="auto" w:fill="FFFFFF"/>
        </w:rPr>
        <w:t xml:space="preserve"> fig </w:t>
      </w:r>
      <w:r w:rsidR="006C2CE8" w:rsidRPr="00213B37">
        <w:rPr>
          <w:rStyle w:val="longtext"/>
          <w:rFonts w:ascii="Times New Roman" w:hAnsi="Times New Roman" w:cs="Times New Roman"/>
          <w:sz w:val="20"/>
          <w:szCs w:val="20"/>
          <w:shd w:val="clear" w:color="auto" w:fill="FFFFFF"/>
        </w:rPr>
        <w:t>(5)</w:t>
      </w:r>
      <w:r w:rsidR="00B1770B" w:rsidRPr="00213B37">
        <w:rPr>
          <w:rStyle w:val="longtext"/>
          <w:rFonts w:ascii="Times New Roman" w:hAnsi="Times New Roman" w:cs="Times New Roman"/>
          <w:sz w:val="20"/>
          <w:szCs w:val="20"/>
          <w:shd w:val="clear" w:color="auto" w:fill="FFFFFF"/>
        </w:rPr>
        <w:t xml:space="preserve">     </w:t>
      </w:r>
    </w:p>
    <w:p w:rsidR="00E974FD" w:rsidRPr="00213B37" w:rsidRDefault="00526A68" w:rsidP="00E974FD">
      <w:pPr>
        <w:tabs>
          <w:tab w:val="right" w:pos="180"/>
        </w:tabs>
        <w:bidi/>
        <w:spacing w:before="100" w:beforeAutospacing="1" w:after="100" w:afterAutospacing="1" w:line="240" w:lineRule="auto"/>
        <w:ind w:firstLine="90"/>
        <w:jc w:val="right"/>
        <w:rPr>
          <w:rStyle w:val="longtext"/>
          <w:rFonts w:ascii="Times New Roman" w:hAnsi="Times New Roman" w:cs="Times New Roman"/>
          <w:sz w:val="20"/>
          <w:szCs w:val="20"/>
          <w:shd w:val="clear" w:color="auto" w:fill="FFFFFF"/>
        </w:rPr>
      </w:pPr>
      <w:r>
        <w:rPr>
          <w:rFonts w:ascii="Times New Roman" w:hAnsi="Times New Roman" w:cs="Times New Roman"/>
          <w:noProof/>
          <w:sz w:val="20"/>
          <w:szCs w:val="20"/>
          <w:shd w:val="clear" w:color="auto" w:fill="FFFFFF"/>
          <w:lang w:val="en-CA" w:eastAsia="en-CA"/>
        </w:rPr>
        <w:drawing>
          <wp:inline distT="0" distB="0" distL="0" distR="0">
            <wp:extent cx="2692400" cy="3308350"/>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 cstate="print"/>
                    <a:srcRect l="20132" t="19121" r="40263" b="16264"/>
                    <a:stretch>
                      <a:fillRect/>
                    </a:stretch>
                  </pic:blipFill>
                  <pic:spPr bwMode="auto">
                    <a:xfrm>
                      <a:off x="0" y="0"/>
                      <a:ext cx="2692400" cy="3308350"/>
                    </a:xfrm>
                    <a:prstGeom prst="rect">
                      <a:avLst/>
                    </a:prstGeom>
                    <a:noFill/>
                    <a:ln w="9525">
                      <a:noFill/>
                      <a:miter lim="800000"/>
                      <a:headEnd/>
                      <a:tailEnd/>
                    </a:ln>
                  </pic:spPr>
                </pic:pic>
              </a:graphicData>
            </a:graphic>
          </wp:inline>
        </w:drawing>
      </w:r>
    </w:p>
    <w:p w:rsidR="00355ECD" w:rsidRPr="00C4399C" w:rsidRDefault="00065FAC" w:rsidP="00C4399C">
      <w:pPr>
        <w:tabs>
          <w:tab w:val="right" w:pos="180"/>
        </w:tabs>
        <w:bidi/>
        <w:spacing w:before="100" w:beforeAutospacing="1" w:after="100" w:afterAutospacing="1" w:line="240" w:lineRule="auto"/>
        <w:ind w:firstLine="90"/>
        <w:jc w:val="right"/>
        <w:rPr>
          <w:rStyle w:val="longtext"/>
          <w:rFonts w:ascii="Times New Roman" w:hAnsi="Times New Roman" w:cs="Times New Roman"/>
          <w:b/>
          <w:bCs/>
          <w:sz w:val="20"/>
          <w:szCs w:val="20"/>
          <w:shd w:val="clear" w:color="auto" w:fill="FFFFFF"/>
        </w:rPr>
      </w:pPr>
      <w:r w:rsidRPr="00C4399C">
        <w:rPr>
          <w:rStyle w:val="longtext"/>
          <w:rFonts w:ascii="Times New Roman" w:hAnsi="Times New Roman" w:cs="Times New Roman"/>
          <w:b/>
          <w:bCs/>
          <w:sz w:val="20"/>
          <w:szCs w:val="20"/>
        </w:rPr>
        <w:t xml:space="preserve">Fig </w:t>
      </w:r>
      <w:r w:rsidR="00355ECD" w:rsidRPr="00C4399C">
        <w:rPr>
          <w:rStyle w:val="longtext"/>
          <w:rFonts w:ascii="Times New Roman" w:hAnsi="Times New Roman" w:cs="Times New Roman"/>
          <w:b/>
          <w:bCs/>
          <w:sz w:val="20"/>
          <w:szCs w:val="20"/>
        </w:rPr>
        <w:t>(5</w:t>
      </w:r>
      <w:proofErr w:type="gramStart"/>
      <w:r w:rsidR="00355ECD" w:rsidRPr="00C4399C">
        <w:rPr>
          <w:rStyle w:val="longtext"/>
          <w:rFonts w:ascii="Times New Roman" w:hAnsi="Times New Roman" w:cs="Times New Roman"/>
          <w:b/>
          <w:bCs/>
          <w:sz w:val="20"/>
          <w:szCs w:val="20"/>
        </w:rPr>
        <w:t>)Take</w:t>
      </w:r>
      <w:proofErr w:type="gramEnd"/>
      <w:r w:rsidR="00355ECD" w:rsidRPr="00C4399C">
        <w:rPr>
          <w:rStyle w:val="longtext"/>
          <w:rFonts w:ascii="Times New Roman" w:hAnsi="Times New Roman" w:cs="Times New Roman"/>
          <w:b/>
          <w:bCs/>
          <w:sz w:val="20"/>
          <w:szCs w:val="20"/>
        </w:rPr>
        <w:t xml:space="preserve"> advantage of open spaces as gathering places for cultural and commercial activities as an extension of the closed spaces</w:t>
      </w:r>
      <w:r w:rsidR="00B1770B" w:rsidRPr="00C4399C">
        <w:rPr>
          <w:rStyle w:val="longtext"/>
          <w:rFonts w:ascii="Times New Roman" w:hAnsi="Times New Roman" w:cs="Times New Roman"/>
          <w:b/>
          <w:bCs/>
          <w:sz w:val="20"/>
          <w:szCs w:val="20"/>
          <w:shd w:val="clear" w:color="auto" w:fill="FFFFFF"/>
        </w:rPr>
        <w:t xml:space="preserve">          </w:t>
      </w:r>
    </w:p>
    <w:p w:rsidR="00B709B6" w:rsidRPr="00213B37" w:rsidRDefault="00B709B6" w:rsidP="000D317B">
      <w:pPr>
        <w:tabs>
          <w:tab w:val="right" w:pos="180"/>
        </w:tabs>
        <w:bidi/>
        <w:spacing w:before="100" w:beforeAutospacing="1" w:after="100" w:afterAutospacing="1" w:line="240" w:lineRule="auto"/>
        <w:ind w:firstLine="90"/>
        <w:jc w:val="right"/>
        <w:rPr>
          <w:rStyle w:val="longtext"/>
          <w:rFonts w:ascii="Times New Roman" w:hAnsi="Times New Roman" w:cs="Times New Roman" w:hint="cs"/>
          <w:sz w:val="20"/>
          <w:szCs w:val="20"/>
          <w:shd w:val="clear" w:color="auto" w:fill="FFFFFF"/>
          <w:rtl/>
        </w:rPr>
      </w:pPr>
      <w:r w:rsidRPr="00065FAC">
        <w:rPr>
          <w:rStyle w:val="longtext"/>
          <w:rFonts w:ascii="Times New Roman" w:hAnsi="Times New Roman" w:cs="Times New Roman"/>
          <w:b/>
          <w:bCs/>
          <w:sz w:val="20"/>
          <w:szCs w:val="20"/>
          <w:shd w:val="clear" w:color="auto" w:fill="FFFFFF"/>
        </w:rPr>
        <w:t>6-2 Street area of heritage buildings goats</w:t>
      </w:r>
      <w:r w:rsidR="00355ECD" w:rsidRPr="00065FAC">
        <w:rPr>
          <w:rStyle w:val="longtext"/>
          <w:rFonts w:ascii="Times New Roman" w:hAnsi="Times New Roman" w:cs="Times New Roman"/>
          <w:b/>
          <w:bCs/>
          <w:sz w:val="20"/>
          <w:szCs w:val="20"/>
        </w:rPr>
        <w:t xml:space="preserve">    </w:t>
      </w:r>
      <w:r w:rsidR="00355ECD" w:rsidRPr="00213B37">
        <w:rPr>
          <w:rStyle w:val="longtext"/>
          <w:rFonts w:ascii="Times New Roman" w:hAnsi="Times New Roman" w:cs="Times New Roman"/>
          <w:sz w:val="20"/>
          <w:szCs w:val="20"/>
        </w:rPr>
        <w:t xml:space="preserve">                                                                                  </w:t>
      </w:r>
      <w:r w:rsidR="00065FAC">
        <w:rPr>
          <w:rStyle w:val="longtext"/>
          <w:rFonts w:ascii="Times New Roman" w:hAnsi="Times New Roman" w:cs="Times New Roman"/>
          <w:sz w:val="20"/>
          <w:szCs w:val="20"/>
        </w:rPr>
        <w:t xml:space="preserve">              </w:t>
      </w:r>
      <w:r w:rsidR="00355ECD" w:rsidRPr="00213B37">
        <w:rPr>
          <w:rStyle w:val="longtext"/>
          <w:rFonts w:ascii="Times New Roman" w:hAnsi="Times New Roman" w:cs="Times New Roman"/>
          <w:sz w:val="20"/>
          <w:szCs w:val="20"/>
        </w:rPr>
        <w:t xml:space="preserve">            </w:t>
      </w:r>
      <w:r w:rsidR="00E974FD" w:rsidRPr="00213B37">
        <w:rPr>
          <w:rStyle w:val="longtext"/>
          <w:rFonts w:ascii="Times New Roman" w:hAnsi="Times New Roman" w:cs="Times New Roman"/>
          <w:sz w:val="20"/>
          <w:szCs w:val="20"/>
        </w:rPr>
        <w:t xml:space="preserve"> </w:t>
      </w:r>
      <w:r w:rsidR="00C4399C">
        <w:rPr>
          <w:rStyle w:val="longtext"/>
          <w:rFonts w:ascii="Times New Roman" w:hAnsi="Times New Roman" w:cs="Times New Roman"/>
          <w:sz w:val="20"/>
          <w:szCs w:val="20"/>
        </w:rPr>
        <w:t xml:space="preserve">       </w:t>
      </w:r>
      <w:r w:rsidRPr="00213B37">
        <w:rPr>
          <w:rStyle w:val="longtext"/>
          <w:rFonts w:ascii="Times New Roman" w:hAnsi="Times New Roman" w:cs="Times New Roman"/>
          <w:sz w:val="20"/>
          <w:szCs w:val="20"/>
          <w:shd w:val="clear" w:color="auto" w:fill="FFFFFF"/>
        </w:rPr>
        <w:t>Dates from the Fatimid Cairo to the year AH 358 / AD 969, when</w:t>
      </w:r>
      <w:r w:rsidR="00B1770B" w:rsidRPr="00213B37">
        <w:rPr>
          <w:rStyle w:val="longtext"/>
          <w:rFonts w:ascii="Times New Roman" w:hAnsi="Times New Roman" w:cs="Times New Roman"/>
          <w:sz w:val="20"/>
          <w:szCs w:val="20"/>
          <w:shd w:val="clear" w:color="auto" w:fill="FFFFFF"/>
        </w:rPr>
        <w:t xml:space="preserve">  </w:t>
      </w:r>
      <w:proofErr w:type="spellStart"/>
      <w:r w:rsidR="00B1770B" w:rsidRPr="00213B37">
        <w:rPr>
          <w:rStyle w:val="longtext"/>
          <w:rFonts w:ascii="Times New Roman" w:hAnsi="Times New Roman" w:cs="Times New Roman"/>
          <w:sz w:val="20"/>
          <w:szCs w:val="20"/>
          <w:shd w:val="clear" w:color="auto" w:fill="FFFFFF"/>
        </w:rPr>
        <w:t>Gouhar</w:t>
      </w:r>
      <w:proofErr w:type="spellEnd"/>
      <w:r w:rsidR="00B1770B" w:rsidRPr="00213B37">
        <w:rPr>
          <w:rStyle w:val="longtext"/>
          <w:rFonts w:ascii="Times New Roman" w:hAnsi="Times New Roman" w:cs="Times New Roman"/>
          <w:sz w:val="20"/>
          <w:szCs w:val="20"/>
          <w:shd w:val="clear" w:color="auto" w:fill="FFFFFF"/>
        </w:rPr>
        <w:t xml:space="preserve"> Sicilian</w:t>
      </w:r>
      <w:r w:rsidRPr="00213B37">
        <w:rPr>
          <w:rStyle w:val="longtext"/>
          <w:rFonts w:ascii="Times New Roman" w:hAnsi="Times New Roman" w:cs="Times New Roman"/>
          <w:sz w:val="20"/>
          <w:szCs w:val="20"/>
          <w:shd w:val="clear" w:color="auto" w:fill="FFFFFF"/>
        </w:rPr>
        <w:t xml:space="preserve"> </w:t>
      </w:r>
      <w:r w:rsidR="00B1770B" w:rsidRPr="00213B37">
        <w:rPr>
          <w:rStyle w:val="longtext"/>
          <w:rFonts w:ascii="Times New Roman" w:hAnsi="Times New Roman" w:cs="Times New Roman"/>
          <w:sz w:val="20"/>
          <w:szCs w:val="20"/>
          <w:shd w:val="clear" w:color="auto" w:fill="FFFFFF"/>
        </w:rPr>
        <w:t xml:space="preserve">,chief Fatimid Caliph </w:t>
      </w:r>
      <w:r w:rsidRPr="00213B37">
        <w:rPr>
          <w:rStyle w:val="longtext"/>
          <w:rFonts w:ascii="Times New Roman" w:hAnsi="Times New Roman" w:cs="Times New Roman"/>
          <w:sz w:val="20"/>
          <w:szCs w:val="20"/>
          <w:shd w:val="clear" w:color="auto" w:fill="FFFFFF"/>
        </w:rPr>
        <w:t xml:space="preserve">founded </w:t>
      </w:r>
      <w:proofErr w:type="spellStart"/>
      <w:r w:rsidR="00B1770B" w:rsidRPr="00213B37">
        <w:rPr>
          <w:rStyle w:val="longtext"/>
          <w:rFonts w:ascii="Times New Roman" w:hAnsi="Times New Roman" w:cs="Times New Roman"/>
          <w:sz w:val="20"/>
          <w:szCs w:val="20"/>
          <w:shd w:val="clear" w:color="auto" w:fill="FFFFFF"/>
        </w:rPr>
        <w:t>Almoaz</w:t>
      </w:r>
      <w:proofErr w:type="spellEnd"/>
      <w:r w:rsidR="00B1770B" w:rsidRPr="00213B37">
        <w:rPr>
          <w:rStyle w:val="longtext"/>
          <w:rFonts w:ascii="Times New Roman" w:hAnsi="Times New Roman" w:cs="Times New Roman"/>
          <w:sz w:val="20"/>
          <w:szCs w:val="20"/>
          <w:shd w:val="clear" w:color="auto" w:fill="FFFFFF"/>
        </w:rPr>
        <w:t xml:space="preserve"> </w:t>
      </w:r>
      <w:r w:rsidRPr="00213B37">
        <w:rPr>
          <w:rStyle w:val="longtext"/>
          <w:rFonts w:ascii="Times New Roman" w:hAnsi="Times New Roman" w:cs="Times New Roman"/>
          <w:sz w:val="20"/>
          <w:szCs w:val="20"/>
          <w:shd w:val="clear" w:color="auto" w:fill="FFFFFF"/>
        </w:rPr>
        <w:t xml:space="preserve">to the religion of God and characterized this region Street </w:t>
      </w:r>
      <w:proofErr w:type="spellStart"/>
      <w:r w:rsidR="00B1770B" w:rsidRPr="00213B37">
        <w:rPr>
          <w:rStyle w:val="longtext"/>
          <w:rFonts w:ascii="Times New Roman" w:hAnsi="Times New Roman" w:cs="Times New Roman"/>
          <w:sz w:val="20"/>
          <w:szCs w:val="20"/>
          <w:shd w:val="clear" w:color="auto" w:fill="FFFFFF"/>
        </w:rPr>
        <w:t>Almoaz</w:t>
      </w:r>
      <w:proofErr w:type="spellEnd"/>
      <w:r w:rsidR="00B1770B" w:rsidRPr="00213B37">
        <w:rPr>
          <w:rStyle w:val="longtext"/>
          <w:rFonts w:ascii="Times New Roman" w:hAnsi="Times New Roman" w:cs="Times New Roman"/>
          <w:sz w:val="20"/>
          <w:szCs w:val="20"/>
          <w:shd w:val="clear" w:color="auto" w:fill="FFFFFF"/>
        </w:rPr>
        <w:t xml:space="preserve"> street</w:t>
      </w:r>
      <w:r w:rsidRPr="00213B37">
        <w:rPr>
          <w:rStyle w:val="longtext"/>
          <w:rFonts w:ascii="Times New Roman" w:hAnsi="Times New Roman" w:cs="Times New Roman"/>
          <w:sz w:val="20"/>
          <w:szCs w:val="20"/>
          <w:shd w:val="clear" w:color="auto" w:fill="FFFFFF"/>
        </w:rPr>
        <w:t xml:space="preserve"> Fatimid, which is the oldest streets of Islamic Cairo and contains many relics of the Islamic Fatimid era and one of the main </w:t>
      </w:r>
      <w:r w:rsidRPr="00213B37">
        <w:rPr>
          <w:rStyle w:val="longtext"/>
          <w:rFonts w:ascii="Times New Roman" w:hAnsi="Times New Roman" w:cs="Times New Roman"/>
          <w:sz w:val="20"/>
          <w:szCs w:val="20"/>
          <w:shd w:val="clear" w:color="auto" w:fill="FFFFFF"/>
        </w:rPr>
        <w:lastRenderedPageBreak/>
        <w:t xml:space="preserve">commercial streets in Cairo and extends about 3 kilometers away from the gate </w:t>
      </w:r>
      <w:proofErr w:type="spellStart"/>
      <w:r w:rsidRPr="00213B37">
        <w:rPr>
          <w:rStyle w:val="longtext"/>
          <w:rFonts w:ascii="Times New Roman" w:hAnsi="Times New Roman" w:cs="Times New Roman"/>
          <w:sz w:val="20"/>
          <w:szCs w:val="20"/>
          <w:shd w:val="clear" w:color="auto" w:fill="FFFFFF"/>
        </w:rPr>
        <w:t>Fotouh</w:t>
      </w:r>
      <w:proofErr w:type="spellEnd"/>
      <w:r w:rsidRPr="00213B37">
        <w:rPr>
          <w:rStyle w:val="longtext"/>
          <w:rFonts w:ascii="Times New Roman" w:hAnsi="Times New Roman" w:cs="Times New Roman"/>
          <w:sz w:val="20"/>
          <w:szCs w:val="20"/>
          <w:shd w:val="clear" w:color="auto" w:fill="FFFFFF"/>
        </w:rPr>
        <w:t xml:space="preserve"> the north to the matter or to </w:t>
      </w:r>
      <w:proofErr w:type="spellStart"/>
      <w:r w:rsidRPr="00213B37">
        <w:rPr>
          <w:rStyle w:val="longtext"/>
          <w:rFonts w:ascii="Times New Roman" w:hAnsi="Times New Roman" w:cs="Times New Roman"/>
          <w:sz w:val="20"/>
          <w:szCs w:val="20"/>
          <w:shd w:val="clear" w:color="auto" w:fill="FFFFFF"/>
        </w:rPr>
        <w:t>Abbas</w:t>
      </w:r>
      <w:proofErr w:type="spellEnd"/>
      <w:r w:rsidRPr="00213B37">
        <w:rPr>
          <w:rStyle w:val="longtext"/>
          <w:rFonts w:ascii="Times New Roman" w:hAnsi="Times New Roman" w:cs="Times New Roman"/>
          <w:sz w:val="20"/>
          <w:szCs w:val="20"/>
          <w:shd w:val="clear" w:color="auto" w:fill="FFFFFF"/>
        </w:rPr>
        <w:t xml:space="preserve">, south of Mara door </w:t>
      </w:r>
      <w:proofErr w:type="spellStart"/>
      <w:r w:rsidRPr="00213B37">
        <w:rPr>
          <w:rStyle w:val="longtext"/>
          <w:rFonts w:ascii="Times New Roman" w:hAnsi="Times New Roman" w:cs="Times New Roman"/>
          <w:sz w:val="20"/>
          <w:szCs w:val="20"/>
          <w:shd w:val="clear" w:color="auto" w:fill="FFFFFF"/>
        </w:rPr>
        <w:t>Zuweila</w:t>
      </w:r>
      <w:proofErr w:type="spellEnd"/>
      <w:r w:rsidRPr="00213B37">
        <w:rPr>
          <w:rStyle w:val="longtext"/>
          <w:rFonts w:ascii="Times New Roman" w:hAnsi="Times New Roman" w:cs="Times New Roman"/>
          <w:sz w:val="20"/>
          <w:szCs w:val="20"/>
          <w:shd w:val="clear" w:color="auto" w:fill="FFFFFF"/>
        </w:rPr>
        <w:t xml:space="preserve"> Given the importance of archaeological and heritage of that region, which contains many ancient monuments such as </w:t>
      </w:r>
      <w:proofErr w:type="spellStart"/>
      <w:r w:rsidRPr="00213B37">
        <w:rPr>
          <w:rStyle w:val="longtext"/>
          <w:rFonts w:ascii="Times New Roman" w:hAnsi="Times New Roman" w:cs="Times New Roman"/>
          <w:sz w:val="20"/>
          <w:szCs w:val="20"/>
          <w:shd w:val="clear" w:color="auto" w:fill="FFFFFF"/>
        </w:rPr>
        <w:t>Koranic</w:t>
      </w:r>
      <w:proofErr w:type="spellEnd"/>
      <w:r w:rsidRPr="00213B37">
        <w:rPr>
          <w:rStyle w:val="longtext"/>
          <w:rFonts w:ascii="Times New Roman" w:hAnsi="Times New Roman" w:cs="Times New Roman"/>
          <w:sz w:val="20"/>
          <w:szCs w:val="20"/>
          <w:shd w:val="clear" w:color="auto" w:fill="FFFFFF"/>
        </w:rPr>
        <w:t xml:space="preserve"> schools and mosques and public water fountains, such as for Mohamed Ali Palace </w:t>
      </w:r>
      <w:proofErr w:type="spellStart"/>
      <w:r w:rsidRPr="00213B37">
        <w:rPr>
          <w:rStyle w:val="longtext"/>
          <w:rFonts w:ascii="Times New Roman" w:hAnsi="Times New Roman" w:cs="Times New Roman"/>
          <w:sz w:val="20"/>
          <w:szCs w:val="20"/>
          <w:shd w:val="clear" w:color="auto" w:fill="FFFFFF"/>
        </w:rPr>
        <w:t>Ghoury</w:t>
      </w:r>
      <w:proofErr w:type="spellEnd"/>
      <w:r w:rsidRPr="00213B37">
        <w:rPr>
          <w:rStyle w:val="longtext"/>
          <w:rFonts w:ascii="Times New Roman" w:hAnsi="Times New Roman" w:cs="Times New Roman"/>
          <w:sz w:val="20"/>
          <w:szCs w:val="20"/>
          <w:shd w:val="clear" w:color="auto" w:fill="FFFFFF"/>
        </w:rPr>
        <w:t xml:space="preserve"> and inclusive the ruling of Allah, mosque </w:t>
      </w:r>
      <w:proofErr w:type="spellStart"/>
      <w:r w:rsidRPr="00213B37">
        <w:rPr>
          <w:rStyle w:val="longtext"/>
          <w:rFonts w:ascii="Times New Roman" w:hAnsi="Times New Roman" w:cs="Times New Roman"/>
          <w:sz w:val="20"/>
          <w:szCs w:val="20"/>
          <w:shd w:val="clear" w:color="auto" w:fill="FFFFFF"/>
        </w:rPr>
        <w:t>Qalawun</w:t>
      </w:r>
      <w:proofErr w:type="spellEnd"/>
      <w:r w:rsidRPr="00213B37">
        <w:rPr>
          <w:rStyle w:val="longtext"/>
          <w:rFonts w:ascii="Times New Roman" w:hAnsi="Times New Roman" w:cs="Times New Roman"/>
          <w:sz w:val="20"/>
          <w:szCs w:val="20"/>
          <w:shd w:val="clear" w:color="auto" w:fill="FFFFFF"/>
        </w:rPr>
        <w:t xml:space="preserve">, with have a lot of effects of neglect and pollution from increased volume of activities inappropriate to the nature of the region has increased the need for the importance of preservation due to their importance architectural, archaeological and heritage, tourism and economic in addition to the historic and cultural dimension has so was the importance of preparing a comprehensive plan to upgrade them to take </w:t>
      </w:r>
      <w:proofErr w:type="spellStart"/>
      <w:r w:rsidR="00A81C90" w:rsidRPr="00213B37">
        <w:rPr>
          <w:rStyle w:val="longtext"/>
          <w:rFonts w:ascii="Times New Roman" w:hAnsi="Times New Roman" w:cs="Times New Roman"/>
          <w:sz w:val="20"/>
          <w:szCs w:val="20"/>
          <w:shd w:val="clear" w:color="auto" w:fill="FFFFFF"/>
        </w:rPr>
        <w:t>Almoaz</w:t>
      </w:r>
      <w:proofErr w:type="spellEnd"/>
      <w:r w:rsidR="00A81C90" w:rsidRPr="00213B37">
        <w:rPr>
          <w:rStyle w:val="longtext"/>
          <w:rFonts w:ascii="Times New Roman" w:hAnsi="Times New Roman" w:cs="Times New Roman"/>
          <w:sz w:val="20"/>
          <w:szCs w:val="20"/>
          <w:shd w:val="clear" w:color="auto" w:fill="FFFFFF"/>
        </w:rPr>
        <w:t xml:space="preserve"> street</w:t>
      </w:r>
      <w:r w:rsidRPr="00213B37">
        <w:rPr>
          <w:rStyle w:val="longtext"/>
          <w:rFonts w:ascii="Times New Roman" w:hAnsi="Times New Roman" w:cs="Times New Roman"/>
          <w:sz w:val="20"/>
          <w:szCs w:val="20"/>
          <w:shd w:val="clear" w:color="auto" w:fill="FFFFFF"/>
        </w:rPr>
        <w:t xml:space="preserve"> religion God Fatimid center them, while maintaining the historic character of the tracks with the development of the region and the preservation of national wealth that must be protected and there is a distinctive heritage buildings m the region are as follows</w:t>
      </w:r>
    </w:p>
    <w:tbl>
      <w:tblPr>
        <w:tblpPr w:leftFromText="180" w:rightFromText="180" w:vertAnchor="text" w:horzAnchor="margin" w:tblpY="187"/>
        <w:bidiVisual/>
        <w:tblW w:w="0" w:type="auto"/>
        <w:tblLook w:val="04A0"/>
      </w:tblPr>
      <w:tblGrid>
        <w:gridCol w:w="4655"/>
        <w:gridCol w:w="4660"/>
      </w:tblGrid>
      <w:tr w:rsidR="002F66B3" w:rsidRPr="00213B37" w:rsidTr="00355ECD">
        <w:trPr>
          <w:trHeight w:val="4397"/>
        </w:trPr>
        <w:tc>
          <w:tcPr>
            <w:tcW w:w="4788" w:type="dxa"/>
          </w:tcPr>
          <w:p w:rsidR="003E69ED" w:rsidRPr="00213B37" w:rsidRDefault="003E69ED" w:rsidP="008A3461">
            <w:pPr>
              <w:spacing w:after="0" w:line="240" w:lineRule="auto"/>
              <w:rPr>
                <w:rStyle w:val="longtext"/>
                <w:rFonts w:ascii="Times New Roman" w:hAnsi="Times New Roman" w:cs="Times New Roman"/>
                <w:sz w:val="20"/>
                <w:szCs w:val="20"/>
                <w:shd w:val="clear" w:color="auto" w:fill="FFFFFF"/>
                <w:rtl/>
              </w:rPr>
            </w:pPr>
            <w:r w:rsidRPr="00213B37">
              <w:rPr>
                <w:rStyle w:val="longtext"/>
                <w:rFonts w:ascii="Times New Roman" w:hAnsi="Times New Roman" w:cs="Times New Roman"/>
                <w:sz w:val="20"/>
                <w:szCs w:val="20"/>
                <w:shd w:val="clear" w:color="auto" w:fill="FFFFFF"/>
              </w:rPr>
              <w:t xml:space="preserve">Gateway </w:t>
            </w:r>
            <w:proofErr w:type="spellStart"/>
            <w:r w:rsidRPr="00213B37">
              <w:rPr>
                <w:rStyle w:val="longtext"/>
                <w:rFonts w:ascii="Times New Roman" w:hAnsi="Times New Roman" w:cs="Times New Roman"/>
                <w:sz w:val="20"/>
                <w:szCs w:val="20"/>
                <w:shd w:val="clear" w:color="auto" w:fill="FFFFFF"/>
              </w:rPr>
              <w:t>Fotouh</w:t>
            </w:r>
            <w:proofErr w:type="spellEnd"/>
            <w:r w:rsidRPr="00213B37">
              <w:rPr>
                <w:rStyle w:val="longtext"/>
                <w:rFonts w:ascii="Times New Roman" w:hAnsi="Times New Roman" w:cs="Times New Roman"/>
                <w:sz w:val="20"/>
                <w:szCs w:val="20"/>
                <w:shd w:val="clear" w:color="auto" w:fill="FFFFFF"/>
              </w:rPr>
              <w:t xml:space="preserve"> and the wall of the country</w:t>
            </w:r>
            <w:r w:rsidRPr="00213B37">
              <w:rPr>
                <w:rStyle w:val="longtext"/>
                <w:rFonts w:ascii="Times New Roman" w:hAnsi="Times New Roman" w:cs="Times New Roman"/>
                <w:sz w:val="20"/>
                <w:szCs w:val="20"/>
                <w:shd w:val="clear" w:color="auto" w:fill="FFFFFF"/>
              </w:rPr>
              <w:br/>
              <w:t>- Al-Hakim Mosque</w:t>
            </w:r>
            <w:r w:rsidRPr="00213B37">
              <w:rPr>
                <w:rStyle w:val="longtext"/>
                <w:rFonts w:ascii="Times New Roman" w:hAnsi="Times New Roman" w:cs="Times New Roman"/>
                <w:sz w:val="20"/>
                <w:szCs w:val="20"/>
                <w:shd w:val="clear" w:color="auto" w:fill="FFFFFF"/>
              </w:rPr>
              <w:br/>
              <w:t xml:space="preserve">- Corner of Abu good </w:t>
            </w:r>
            <w:proofErr w:type="spellStart"/>
            <w:r w:rsidRPr="00213B37">
              <w:rPr>
                <w:rStyle w:val="longtext"/>
                <w:rFonts w:ascii="Times New Roman" w:hAnsi="Times New Roman" w:cs="Times New Roman"/>
                <w:sz w:val="20"/>
                <w:szCs w:val="20"/>
                <w:shd w:val="clear" w:color="auto" w:fill="FFFFFF"/>
              </w:rPr>
              <w:t>Alklebany</w:t>
            </w:r>
            <w:proofErr w:type="spellEnd"/>
            <w:r w:rsidRPr="00213B37">
              <w:rPr>
                <w:rStyle w:val="longtext"/>
                <w:rFonts w:ascii="Times New Roman" w:hAnsi="Times New Roman" w:cs="Times New Roman"/>
                <w:sz w:val="20"/>
                <w:szCs w:val="20"/>
                <w:shd w:val="clear" w:color="auto" w:fill="FFFFFF"/>
              </w:rPr>
              <w:br/>
              <w:t xml:space="preserve">- Mosque of Suleiman </w:t>
            </w:r>
            <w:proofErr w:type="spellStart"/>
            <w:r w:rsidRPr="00213B37">
              <w:rPr>
                <w:rStyle w:val="longtext"/>
                <w:rFonts w:ascii="Times New Roman" w:hAnsi="Times New Roman" w:cs="Times New Roman"/>
                <w:sz w:val="20"/>
                <w:szCs w:val="20"/>
                <w:shd w:val="clear" w:color="auto" w:fill="FFFFFF"/>
              </w:rPr>
              <w:t>Agha</w:t>
            </w:r>
            <w:proofErr w:type="spellEnd"/>
            <w:r w:rsidRPr="00213B37">
              <w:rPr>
                <w:rStyle w:val="longtext"/>
                <w:rFonts w:ascii="Times New Roman" w:hAnsi="Times New Roman" w:cs="Times New Roman"/>
                <w:sz w:val="20"/>
                <w:szCs w:val="20"/>
                <w:shd w:val="clear" w:color="auto" w:fill="FFFFFF"/>
              </w:rPr>
              <w:t xml:space="preserve"> </w:t>
            </w:r>
            <w:proofErr w:type="spellStart"/>
            <w:r w:rsidRPr="00213B37">
              <w:rPr>
                <w:rStyle w:val="longtext"/>
                <w:rFonts w:ascii="Times New Roman" w:hAnsi="Times New Roman" w:cs="Times New Roman"/>
                <w:sz w:val="20"/>
                <w:szCs w:val="20"/>
                <w:shd w:val="clear" w:color="auto" w:fill="FFFFFF"/>
              </w:rPr>
              <w:t>Selehdar</w:t>
            </w:r>
            <w:proofErr w:type="spellEnd"/>
            <w:r w:rsidRPr="00213B37">
              <w:rPr>
                <w:rStyle w:val="longtext"/>
                <w:rFonts w:ascii="Times New Roman" w:hAnsi="Times New Roman" w:cs="Times New Roman"/>
                <w:sz w:val="20"/>
                <w:szCs w:val="20"/>
                <w:shd w:val="clear" w:color="auto" w:fill="FFFFFF"/>
              </w:rPr>
              <w:br/>
              <w:t xml:space="preserve">- Collector </w:t>
            </w:r>
            <w:proofErr w:type="spellStart"/>
            <w:r w:rsidRPr="00213B37">
              <w:rPr>
                <w:rStyle w:val="longtext"/>
                <w:rFonts w:ascii="Times New Roman" w:hAnsi="Times New Roman" w:cs="Times New Roman"/>
                <w:sz w:val="20"/>
                <w:szCs w:val="20"/>
                <w:shd w:val="clear" w:color="auto" w:fill="FFFFFF"/>
              </w:rPr>
              <w:t>Aqmar</w:t>
            </w:r>
            <w:proofErr w:type="spellEnd"/>
            <w:r w:rsidRPr="00213B37">
              <w:rPr>
                <w:rStyle w:val="longtext"/>
                <w:rFonts w:ascii="Times New Roman" w:hAnsi="Times New Roman" w:cs="Times New Roman"/>
                <w:sz w:val="20"/>
                <w:szCs w:val="20"/>
                <w:shd w:val="clear" w:color="auto" w:fill="FFFFFF"/>
              </w:rPr>
              <w:br/>
              <w:t>- Yellow Path</w:t>
            </w:r>
            <w:r w:rsidRPr="00213B37">
              <w:rPr>
                <w:rStyle w:val="longtext"/>
                <w:rFonts w:ascii="Times New Roman" w:hAnsi="Times New Roman" w:cs="Times New Roman"/>
                <w:sz w:val="20"/>
                <w:szCs w:val="20"/>
                <w:shd w:val="clear" w:color="auto" w:fill="FFFFFF"/>
              </w:rPr>
              <w:br/>
              <w:t>- For a book Abdel-</w:t>
            </w:r>
            <w:proofErr w:type="spellStart"/>
            <w:r w:rsidRPr="00213B37">
              <w:rPr>
                <w:rStyle w:val="longtext"/>
                <w:rFonts w:ascii="Times New Roman" w:hAnsi="Times New Roman" w:cs="Times New Roman"/>
                <w:sz w:val="20"/>
                <w:szCs w:val="20"/>
                <w:shd w:val="clear" w:color="auto" w:fill="FFFFFF"/>
              </w:rPr>
              <w:t>Rahman</w:t>
            </w:r>
            <w:proofErr w:type="spellEnd"/>
            <w:r w:rsidRPr="00213B37">
              <w:rPr>
                <w:rStyle w:val="longtext"/>
                <w:rFonts w:ascii="Times New Roman" w:hAnsi="Times New Roman" w:cs="Times New Roman"/>
                <w:sz w:val="20"/>
                <w:szCs w:val="20"/>
                <w:shd w:val="clear" w:color="auto" w:fill="FFFFFF"/>
              </w:rPr>
              <w:t xml:space="preserve"> </w:t>
            </w:r>
            <w:proofErr w:type="spellStart"/>
            <w:r w:rsidRPr="00213B37">
              <w:rPr>
                <w:rStyle w:val="longtext"/>
                <w:rFonts w:ascii="Times New Roman" w:hAnsi="Times New Roman" w:cs="Times New Roman"/>
                <w:sz w:val="20"/>
                <w:szCs w:val="20"/>
                <w:shd w:val="clear" w:color="auto" w:fill="FFFFFF"/>
              </w:rPr>
              <w:t>Katakhda</w:t>
            </w:r>
            <w:proofErr w:type="spellEnd"/>
            <w:r w:rsidRPr="00213B37">
              <w:rPr>
                <w:rStyle w:val="longtext"/>
                <w:rFonts w:ascii="Times New Roman" w:hAnsi="Times New Roman" w:cs="Times New Roman"/>
                <w:sz w:val="20"/>
                <w:szCs w:val="20"/>
                <w:shd w:val="clear" w:color="auto" w:fill="FFFFFF"/>
              </w:rPr>
              <w:br/>
              <w:t xml:space="preserve">- Palace of Prince </w:t>
            </w:r>
            <w:proofErr w:type="spellStart"/>
            <w:r w:rsidRPr="00213B37">
              <w:rPr>
                <w:rStyle w:val="longtext"/>
                <w:rFonts w:ascii="Times New Roman" w:hAnsi="Times New Roman" w:cs="Times New Roman"/>
                <w:sz w:val="20"/>
                <w:szCs w:val="20"/>
                <w:shd w:val="clear" w:color="auto" w:fill="FFFFFF"/>
              </w:rPr>
              <w:t>Bashtak</w:t>
            </w:r>
            <w:proofErr w:type="spellEnd"/>
            <w:r w:rsidRPr="00213B37">
              <w:rPr>
                <w:rStyle w:val="longtext"/>
                <w:rFonts w:ascii="Times New Roman" w:hAnsi="Times New Roman" w:cs="Times New Roman"/>
                <w:sz w:val="20"/>
                <w:szCs w:val="20"/>
                <w:shd w:val="clear" w:color="auto" w:fill="FFFFFF"/>
              </w:rPr>
              <w:br/>
              <w:t>- School and Mosque of Sultan full</w:t>
            </w:r>
            <w:r w:rsidRPr="00213B37">
              <w:rPr>
                <w:rStyle w:val="longtext"/>
                <w:rFonts w:ascii="Times New Roman" w:hAnsi="Times New Roman" w:cs="Times New Roman"/>
                <w:sz w:val="20"/>
                <w:szCs w:val="20"/>
                <w:shd w:val="clear" w:color="auto" w:fill="FFFFFF"/>
              </w:rPr>
              <w:br/>
              <w:t xml:space="preserve">- Bath </w:t>
            </w:r>
            <w:proofErr w:type="spellStart"/>
            <w:r w:rsidRPr="00213B37">
              <w:rPr>
                <w:rStyle w:val="longtext"/>
                <w:rFonts w:ascii="Times New Roman" w:hAnsi="Times New Roman" w:cs="Times New Roman"/>
                <w:sz w:val="20"/>
                <w:szCs w:val="20"/>
                <w:shd w:val="clear" w:color="auto" w:fill="FFFFFF"/>
              </w:rPr>
              <w:t>Onie</w:t>
            </w:r>
            <w:proofErr w:type="spellEnd"/>
          </w:p>
          <w:p w:rsidR="002F66B3" w:rsidRPr="00213B37" w:rsidRDefault="002F66B3" w:rsidP="008A3461">
            <w:pPr>
              <w:spacing w:after="0" w:line="240" w:lineRule="auto"/>
              <w:rPr>
                <w:rStyle w:val="longtext"/>
                <w:rFonts w:ascii="Times New Roman" w:hAnsi="Times New Roman" w:cs="Times New Roman"/>
                <w:sz w:val="20"/>
                <w:szCs w:val="20"/>
                <w:shd w:val="clear" w:color="auto" w:fill="FFFFFF"/>
                <w:rtl/>
              </w:rPr>
            </w:pPr>
            <w:r w:rsidRPr="00213B37">
              <w:rPr>
                <w:rStyle w:val="longtext"/>
                <w:rFonts w:ascii="Times New Roman" w:hAnsi="Times New Roman" w:cs="Times New Roman"/>
                <w:sz w:val="20"/>
                <w:szCs w:val="20"/>
                <w:shd w:val="clear" w:color="auto" w:fill="FFFFFF"/>
              </w:rPr>
              <w:br/>
            </w:r>
          </w:p>
          <w:p w:rsidR="002F66B3" w:rsidRPr="00213B37" w:rsidRDefault="002F66B3" w:rsidP="008A3461">
            <w:pPr>
              <w:spacing w:after="0" w:line="240" w:lineRule="auto"/>
              <w:rPr>
                <w:rStyle w:val="longtext"/>
                <w:rFonts w:ascii="Times New Roman" w:hAnsi="Times New Roman" w:cs="Times New Roman"/>
                <w:sz w:val="20"/>
                <w:szCs w:val="20"/>
                <w:shd w:val="clear" w:color="auto" w:fill="FFFFFF"/>
                <w:rtl/>
              </w:rPr>
            </w:pPr>
          </w:p>
        </w:tc>
        <w:tc>
          <w:tcPr>
            <w:tcW w:w="4788" w:type="dxa"/>
          </w:tcPr>
          <w:p w:rsidR="002F66B3" w:rsidRPr="00213B37" w:rsidRDefault="003E69ED" w:rsidP="008A3461">
            <w:pPr>
              <w:spacing w:after="0"/>
              <w:rPr>
                <w:rStyle w:val="longtext"/>
                <w:rFonts w:ascii="Times New Roman" w:hAnsi="Times New Roman" w:cs="Times New Roman"/>
                <w:sz w:val="20"/>
                <w:szCs w:val="20"/>
                <w:shd w:val="clear" w:color="auto" w:fill="FFFFFF"/>
                <w:rtl/>
              </w:rPr>
            </w:pPr>
            <w:r w:rsidRPr="00213B37">
              <w:rPr>
                <w:rStyle w:val="longtext"/>
                <w:rFonts w:ascii="Times New Roman" w:hAnsi="Times New Roman" w:cs="Times New Roman"/>
                <w:sz w:val="20"/>
                <w:szCs w:val="20"/>
                <w:shd w:val="clear" w:color="auto" w:fill="FFFFFF"/>
              </w:rPr>
              <w:t xml:space="preserve">For Muhammad Ali </w:t>
            </w:r>
            <w:proofErr w:type="spellStart"/>
            <w:r w:rsidRPr="00213B37">
              <w:rPr>
                <w:rStyle w:val="longtext"/>
                <w:rFonts w:ascii="Times New Roman" w:hAnsi="Times New Roman" w:cs="Times New Roman"/>
                <w:sz w:val="20"/>
                <w:szCs w:val="20"/>
                <w:shd w:val="clear" w:color="auto" w:fill="FFFFFF"/>
              </w:rPr>
              <w:t>Balnhacen</w:t>
            </w:r>
            <w:proofErr w:type="spellEnd"/>
            <w:r w:rsidRPr="00213B37">
              <w:rPr>
                <w:rStyle w:val="longtext"/>
                <w:rFonts w:ascii="Times New Roman" w:hAnsi="Times New Roman" w:cs="Times New Roman"/>
                <w:sz w:val="20"/>
                <w:szCs w:val="20"/>
                <w:shd w:val="clear" w:color="auto" w:fill="FFFFFF"/>
              </w:rPr>
              <w:br/>
              <w:t xml:space="preserve">- Mosque of Sultan </w:t>
            </w:r>
            <w:proofErr w:type="spellStart"/>
            <w:r w:rsidRPr="00213B37">
              <w:rPr>
                <w:rStyle w:val="longtext"/>
                <w:rFonts w:ascii="Times New Roman" w:hAnsi="Times New Roman" w:cs="Times New Roman"/>
                <w:sz w:val="20"/>
                <w:szCs w:val="20"/>
                <w:shd w:val="clear" w:color="auto" w:fill="FFFFFF"/>
              </w:rPr>
              <w:t>Erfoq</w:t>
            </w:r>
            <w:proofErr w:type="spellEnd"/>
            <w:r w:rsidRPr="00213B37">
              <w:rPr>
                <w:rStyle w:val="longtext"/>
                <w:rFonts w:ascii="Times New Roman" w:hAnsi="Times New Roman" w:cs="Times New Roman"/>
                <w:sz w:val="20"/>
                <w:szCs w:val="20"/>
                <w:shd w:val="clear" w:color="auto" w:fill="FFFFFF"/>
              </w:rPr>
              <w:br/>
              <w:t>- Mosque of al-</w:t>
            </w:r>
            <w:proofErr w:type="spellStart"/>
            <w:r w:rsidRPr="00213B37">
              <w:rPr>
                <w:rStyle w:val="longtext"/>
                <w:rFonts w:ascii="Times New Roman" w:hAnsi="Times New Roman" w:cs="Times New Roman"/>
                <w:sz w:val="20"/>
                <w:szCs w:val="20"/>
                <w:shd w:val="clear" w:color="auto" w:fill="FFFFFF"/>
              </w:rPr>
              <w:t>Nasir</w:t>
            </w:r>
            <w:proofErr w:type="spellEnd"/>
            <w:r w:rsidRPr="00213B37">
              <w:rPr>
                <w:rStyle w:val="longtext"/>
                <w:rFonts w:ascii="Times New Roman" w:hAnsi="Times New Roman" w:cs="Times New Roman"/>
                <w:sz w:val="20"/>
                <w:szCs w:val="20"/>
                <w:shd w:val="clear" w:color="auto" w:fill="FFFFFF"/>
              </w:rPr>
              <w:t xml:space="preserve"> Muhammad</w:t>
            </w:r>
            <w:r w:rsidRPr="00213B37">
              <w:rPr>
                <w:rStyle w:val="longtext"/>
                <w:rFonts w:ascii="Times New Roman" w:hAnsi="Times New Roman" w:cs="Times New Roman"/>
                <w:sz w:val="20"/>
                <w:szCs w:val="20"/>
                <w:shd w:val="clear" w:color="auto" w:fill="FFFFFF"/>
              </w:rPr>
              <w:br/>
              <w:t xml:space="preserve">- Dome School </w:t>
            </w:r>
            <w:proofErr w:type="spellStart"/>
            <w:r w:rsidRPr="00213B37">
              <w:rPr>
                <w:rStyle w:val="longtext"/>
                <w:rFonts w:ascii="Times New Roman" w:hAnsi="Times New Roman" w:cs="Times New Roman"/>
                <w:sz w:val="20"/>
                <w:szCs w:val="20"/>
                <w:shd w:val="clear" w:color="auto" w:fill="FFFFFF"/>
              </w:rPr>
              <w:t>Qalawun</w:t>
            </w:r>
            <w:proofErr w:type="spellEnd"/>
            <w:r w:rsidRPr="00213B37">
              <w:rPr>
                <w:rStyle w:val="longtext"/>
                <w:rFonts w:ascii="Times New Roman" w:hAnsi="Times New Roman" w:cs="Times New Roman"/>
                <w:sz w:val="20"/>
                <w:szCs w:val="20"/>
                <w:shd w:val="clear" w:color="auto" w:fill="FFFFFF"/>
              </w:rPr>
              <w:br/>
              <w:t>- Remains of a school-</w:t>
            </w:r>
            <w:proofErr w:type="spellStart"/>
            <w:r w:rsidRPr="00213B37">
              <w:rPr>
                <w:rStyle w:val="longtext"/>
                <w:rFonts w:ascii="Times New Roman" w:hAnsi="Times New Roman" w:cs="Times New Roman"/>
                <w:sz w:val="20"/>
                <w:szCs w:val="20"/>
                <w:shd w:val="clear" w:color="auto" w:fill="FFFFFF"/>
              </w:rPr>
              <w:t>Zahir</w:t>
            </w:r>
            <w:proofErr w:type="spellEnd"/>
            <w:r w:rsidRPr="00213B37">
              <w:rPr>
                <w:rStyle w:val="longtext"/>
                <w:rFonts w:ascii="Times New Roman" w:hAnsi="Times New Roman" w:cs="Times New Roman"/>
                <w:sz w:val="20"/>
                <w:szCs w:val="20"/>
                <w:shd w:val="clear" w:color="auto" w:fill="FFFFFF"/>
              </w:rPr>
              <w:t xml:space="preserve"> </w:t>
            </w:r>
            <w:proofErr w:type="spellStart"/>
            <w:r w:rsidRPr="00213B37">
              <w:rPr>
                <w:rStyle w:val="longtext"/>
                <w:rFonts w:ascii="Times New Roman" w:hAnsi="Times New Roman" w:cs="Times New Roman"/>
                <w:sz w:val="20"/>
                <w:szCs w:val="20"/>
                <w:shd w:val="clear" w:color="auto" w:fill="FFFFFF"/>
              </w:rPr>
              <w:t>Baybars</w:t>
            </w:r>
            <w:proofErr w:type="spellEnd"/>
            <w:r w:rsidRPr="00213B37">
              <w:rPr>
                <w:rStyle w:val="longtext"/>
                <w:rFonts w:ascii="Times New Roman" w:hAnsi="Times New Roman" w:cs="Times New Roman"/>
                <w:sz w:val="20"/>
                <w:szCs w:val="20"/>
                <w:shd w:val="clear" w:color="auto" w:fill="FFFFFF"/>
              </w:rPr>
              <w:br/>
              <w:t>- Remains of a school-</w:t>
            </w:r>
            <w:proofErr w:type="spellStart"/>
            <w:r w:rsidRPr="00213B37">
              <w:rPr>
                <w:rStyle w:val="longtext"/>
                <w:rFonts w:ascii="Times New Roman" w:hAnsi="Times New Roman" w:cs="Times New Roman"/>
                <w:sz w:val="20"/>
                <w:szCs w:val="20"/>
                <w:shd w:val="clear" w:color="auto" w:fill="FFFFFF"/>
              </w:rPr>
              <w:t>Salih</w:t>
            </w:r>
            <w:proofErr w:type="spellEnd"/>
            <w:r w:rsidRPr="00213B37">
              <w:rPr>
                <w:rStyle w:val="longtext"/>
                <w:rFonts w:ascii="Times New Roman" w:hAnsi="Times New Roman" w:cs="Times New Roman"/>
                <w:sz w:val="20"/>
                <w:szCs w:val="20"/>
                <w:shd w:val="clear" w:color="auto" w:fill="FFFFFF"/>
              </w:rPr>
              <w:t xml:space="preserve"> </w:t>
            </w:r>
            <w:proofErr w:type="spellStart"/>
            <w:r w:rsidRPr="00213B37">
              <w:rPr>
                <w:rStyle w:val="longtext"/>
                <w:rFonts w:ascii="Times New Roman" w:hAnsi="Times New Roman" w:cs="Times New Roman"/>
                <w:sz w:val="20"/>
                <w:szCs w:val="20"/>
                <w:shd w:val="clear" w:color="auto" w:fill="FFFFFF"/>
              </w:rPr>
              <w:t>Najm</w:t>
            </w:r>
            <w:proofErr w:type="spellEnd"/>
            <w:r w:rsidRPr="00213B37">
              <w:rPr>
                <w:rStyle w:val="longtext"/>
                <w:rFonts w:ascii="Times New Roman" w:hAnsi="Times New Roman" w:cs="Times New Roman"/>
                <w:sz w:val="20"/>
                <w:szCs w:val="20"/>
                <w:shd w:val="clear" w:color="auto" w:fill="FFFFFF"/>
              </w:rPr>
              <w:t xml:space="preserve"> al-Din</w:t>
            </w:r>
            <w:r w:rsidRPr="00213B37">
              <w:rPr>
                <w:rStyle w:val="longtext"/>
                <w:rFonts w:ascii="Times New Roman" w:hAnsi="Times New Roman" w:cs="Times New Roman"/>
                <w:sz w:val="20"/>
                <w:szCs w:val="20"/>
                <w:shd w:val="clear" w:color="auto" w:fill="FFFFFF"/>
              </w:rPr>
              <w:br/>
              <w:t xml:space="preserve">- For a book </w:t>
            </w:r>
            <w:proofErr w:type="spellStart"/>
            <w:r w:rsidRPr="00213B37">
              <w:rPr>
                <w:rStyle w:val="longtext"/>
                <w:rFonts w:ascii="Times New Roman" w:hAnsi="Times New Roman" w:cs="Times New Roman"/>
                <w:sz w:val="20"/>
                <w:szCs w:val="20"/>
                <w:shd w:val="clear" w:color="auto" w:fill="FFFFFF"/>
              </w:rPr>
              <w:t>Khusraw</w:t>
            </w:r>
            <w:proofErr w:type="spellEnd"/>
            <w:r w:rsidRPr="00213B37">
              <w:rPr>
                <w:rStyle w:val="longtext"/>
                <w:rFonts w:ascii="Times New Roman" w:hAnsi="Times New Roman" w:cs="Times New Roman"/>
                <w:sz w:val="20"/>
                <w:szCs w:val="20"/>
                <w:shd w:val="clear" w:color="auto" w:fill="FFFFFF"/>
              </w:rPr>
              <w:t xml:space="preserve"> Pasha</w:t>
            </w:r>
            <w:r w:rsidRPr="00213B37">
              <w:rPr>
                <w:rStyle w:val="longtext"/>
                <w:rFonts w:ascii="Times New Roman" w:hAnsi="Times New Roman" w:cs="Times New Roman"/>
                <w:sz w:val="20"/>
                <w:szCs w:val="20"/>
                <w:shd w:val="clear" w:color="auto" w:fill="FFFFFF"/>
              </w:rPr>
              <w:br/>
              <w:t>- A mosque and a way to purgatory</w:t>
            </w:r>
            <w:r w:rsidRPr="00213B37">
              <w:rPr>
                <w:rStyle w:val="longtext"/>
                <w:rFonts w:ascii="Times New Roman" w:hAnsi="Times New Roman" w:cs="Times New Roman"/>
                <w:sz w:val="20"/>
                <w:szCs w:val="20"/>
                <w:shd w:val="clear" w:color="auto" w:fill="FFFFFF"/>
              </w:rPr>
              <w:br/>
              <w:t xml:space="preserve">- A mosque supervision </w:t>
            </w:r>
            <w:proofErr w:type="spellStart"/>
            <w:r w:rsidRPr="00213B37">
              <w:rPr>
                <w:rStyle w:val="longtext"/>
                <w:rFonts w:ascii="Times New Roman" w:hAnsi="Times New Roman" w:cs="Times New Roman"/>
                <w:sz w:val="20"/>
                <w:szCs w:val="20"/>
                <w:shd w:val="clear" w:color="auto" w:fill="FFFFFF"/>
              </w:rPr>
              <w:t>Barsbay</w:t>
            </w:r>
            <w:proofErr w:type="spellEnd"/>
            <w:r w:rsidRPr="00213B37">
              <w:rPr>
                <w:rStyle w:val="longtext"/>
                <w:rFonts w:ascii="Times New Roman" w:hAnsi="Times New Roman" w:cs="Times New Roman"/>
                <w:sz w:val="20"/>
                <w:szCs w:val="20"/>
                <w:shd w:val="clear" w:color="auto" w:fill="FFFFFF"/>
              </w:rPr>
              <w:br/>
              <w:t>And so is the house of the judge, including the effects such as:</w:t>
            </w:r>
            <w:r w:rsidRPr="00213B37">
              <w:rPr>
                <w:rStyle w:val="longtext"/>
                <w:rFonts w:ascii="Times New Roman" w:hAnsi="Times New Roman" w:cs="Times New Roman"/>
                <w:sz w:val="20"/>
                <w:szCs w:val="20"/>
                <w:shd w:val="clear" w:color="auto" w:fill="FFFFFF"/>
              </w:rPr>
              <w:br/>
              <w:t>1 - Hall of loving religion</w:t>
            </w:r>
            <w:r w:rsidRPr="00213B37">
              <w:rPr>
                <w:rStyle w:val="longtext"/>
                <w:rFonts w:ascii="Times New Roman" w:hAnsi="Times New Roman" w:cs="Times New Roman"/>
                <w:sz w:val="20"/>
                <w:szCs w:val="20"/>
                <w:shd w:val="clear" w:color="auto" w:fill="FFFFFF"/>
              </w:rPr>
              <w:br/>
              <w:t xml:space="preserve">2 - One </w:t>
            </w:r>
            <w:proofErr w:type="spellStart"/>
            <w:r w:rsidRPr="00213B37">
              <w:rPr>
                <w:rStyle w:val="longtext"/>
                <w:rFonts w:ascii="Times New Roman" w:hAnsi="Times New Roman" w:cs="Times New Roman"/>
                <w:sz w:val="20"/>
                <w:szCs w:val="20"/>
                <w:shd w:val="clear" w:color="auto" w:fill="FFFFFF"/>
              </w:rPr>
              <w:t>Mamay</w:t>
            </w:r>
            <w:proofErr w:type="spellEnd"/>
            <w:r w:rsidRPr="00213B37">
              <w:rPr>
                <w:rStyle w:val="longtext"/>
                <w:rFonts w:ascii="Times New Roman" w:hAnsi="Times New Roman" w:cs="Times New Roman"/>
                <w:sz w:val="20"/>
                <w:szCs w:val="20"/>
                <w:shd w:val="clear" w:color="auto" w:fill="FFFFFF"/>
              </w:rPr>
              <w:t xml:space="preserve"> </w:t>
            </w:r>
            <w:proofErr w:type="spellStart"/>
            <w:r w:rsidRPr="00213B37">
              <w:rPr>
                <w:rStyle w:val="longtext"/>
                <w:rFonts w:ascii="Times New Roman" w:hAnsi="Times New Roman" w:cs="Times New Roman"/>
                <w:sz w:val="20"/>
                <w:szCs w:val="20"/>
                <w:shd w:val="clear" w:color="auto" w:fill="FFFFFF"/>
              </w:rPr>
              <w:t>Saifi</w:t>
            </w:r>
            <w:proofErr w:type="spellEnd"/>
            <w:r w:rsidRPr="00213B37">
              <w:rPr>
                <w:rStyle w:val="longtext"/>
                <w:rFonts w:ascii="Times New Roman" w:hAnsi="Times New Roman" w:cs="Times New Roman"/>
                <w:sz w:val="20"/>
                <w:szCs w:val="20"/>
                <w:shd w:val="clear" w:color="auto" w:fill="FFFFFF"/>
              </w:rPr>
              <w:br/>
              <w:t xml:space="preserve">3 - Gate </w:t>
            </w:r>
            <w:proofErr w:type="spellStart"/>
            <w:r w:rsidR="006064BD" w:rsidRPr="00213B37">
              <w:rPr>
                <w:rStyle w:val="longtext"/>
                <w:rFonts w:ascii="Times New Roman" w:hAnsi="Times New Roman" w:cs="Times New Roman"/>
                <w:sz w:val="20"/>
                <w:szCs w:val="20"/>
                <w:shd w:val="clear" w:color="auto" w:fill="FFFFFF"/>
              </w:rPr>
              <w:t>alka</w:t>
            </w:r>
            <w:r w:rsidRPr="00213B37">
              <w:rPr>
                <w:rStyle w:val="longtext"/>
                <w:rFonts w:ascii="Times New Roman" w:hAnsi="Times New Roman" w:cs="Times New Roman"/>
                <w:sz w:val="20"/>
                <w:szCs w:val="20"/>
                <w:shd w:val="clear" w:color="auto" w:fill="FFFFFF"/>
              </w:rPr>
              <w:t>d</w:t>
            </w:r>
            <w:r w:rsidR="006064BD" w:rsidRPr="00213B37">
              <w:rPr>
                <w:rStyle w:val="longtext"/>
                <w:rFonts w:ascii="Times New Roman" w:hAnsi="Times New Roman" w:cs="Times New Roman"/>
                <w:sz w:val="20"/>
                <w:szCs w:val="20"/>
                <w:shd w:val="clear" w:color="auto" w:fill="FFFFFF"/>
              </w:rPr>
              <w:t>y</w:t>
            </w:r>
            <w:proofErr w:type="spellEnd"/>
          </w:p>
        </w:tc>
      </w:tr>
    </w:tbl>
    <w:p w:rsidR="00355ECD" w:rsidRPr="00213B37" w:rsidRDefault="00C4399C" w:rsidP="00355ECD">
      <w:pPr>
        <w:spacing w:after="0" w:line="240" w:lineRule="auto"/>
        <w:rPr>
          <w:rStyle w:val="longtext"/>
          <w:rFonts w:ascii="Times New Roman" w:hAnsi="Times New Roman" w:cs="Times New Roman"/>
          <w:sz w:val="20"/>
          <w:szCs w:val="20"/>
          <w:shd w:val="clear" w:color="auto" w:fill="FFFFFF"/>
        </w:rPr>
      </w:pPr>
      <w:r>
        <w:rPr>
          <w:rStyle w:val="longtext"/>
          <w:rFonts w:ascii="Times New Roman" w:hAnsi="Times New Roman" w:cs="Times New Roman"/>
          <w:sz w:val="20"/>
          <w:szCs w:val="20"/>
          <w:shd w:val="clear" w:color="auto" w:fill="FFFFFF"/>
        </w:rPr>
        <w:t xml:space="preserve">          </w:t>
      </w:r>
      <w:proofErr w:type="spellStart"/>
      <w:r w:rsidR="00A81C90" w:rsidRPr="00213B37">
        <w:rPr>
          <w:rStyle w:val="longtext"/>
          <w:rFonts w:ascii="Times New Roman" w:hAnsi="Times New Roman" w:cs="Times New Roman"/>
          <w:sz w:val="20"/>
          <w:szCs w:val="20"/>
          <w:shd w:val="clear" w:color="auto" w:fill="FFFFFF"/>
        </w:rPr>
        <w:t>Almoaz</w:t>
      </w:r>
      <w:proofErr w:type="spellEnd"/>
      <w:r w:rsidR="00763364" w:rsidRPr="00213B37">
        <w:rPr>
          <w:rStyle w:val="longtext"/>
          <w:rFonts w:ascii="Times New Roman" w:hAnsi="Times New Roman" w:cs="Times New Roman"/>
          <w:sz w:val="20"/>
          <w:szCs w:val="20"/>
          <w:shd w:val="clear" w:color="auto" w:fill="FFFFFF"/>
        </w:rPr>
        <w:t xml:space="preserve"> street </w:t>
      </w:r>
      <w:r w:rsidR="003E69ED" w:rsidRPr="00213B37">
        <w:rPr>
          <w:rStyle w:val="longtext"/>
          <w:rFonts w:ascii="Times New Roman" w:hAnsi="Times New Roman" w:cs="Times New Roman"/>
          <w:sz w:val="20"/>
          <w:szCs w:val="20"/>
          <w:shd w:val="clear" w:color="auto" w:fill="FFFFFF"/>
        </w:rPr>
        <w:t xml:space="preserve"> is the main street, established by the </w:t>
      </w:r>
      <w:proofErr w:type="spellStart"/>
      <w:r w:rsidR="003E69ED" w:rsidRPr="00213B37">
        <w:rPr>
          <w:rStyle w:val="longtext"/>
          <w:rFonts w:ascii="Times New Roman" w:hAnsi="Times New Roman" w:cs="Times New Roman"/>
          <w:sz w:val="20"/>
          <w:szCs w:val="20"/>
          <w:shd w:val="clear" w:color="auto" w:fill="FFFFFF"/>
        </w:rPr>
        <w:t>Fatimids</w:t>
      </w:r>
      <w:proofErr w:type="spellEnd"/>
      <w:r w:rsidR="003E69ED" w:rsidRPr="00213B37">
        <w:rPr>
          <w:rStyle w:val="longtext"/>
          <w:rFonts w:ascii="Times New Roman" w:hAnsi="Times New Roman" w:cs="Times New Roman"/>
          <w:sz w:val="20"/>
          <w:szCs w:val="20"/>
          <w:shd w:val="clear" w:color="auto" w:fill="FFFFFF"/>
        </w:rPr>
        <w:t xml:space="preserve"> of the passage of the city of Old Cairo was called </w:t>
      </w:r>
      <w:proofErr w:type="spellStart"/>
      <w:r w:rsidR="00B1770B" w:rsidRPr="00213B37">
        <w:rPr>
          <w:rStyle w:val="longtext"/>
          <w:rFonts w:ascii="Times New Roman" w:hAnsi="Times New Roman" w:cs="Times New Roman"/>
          <w:sz w:val="20"/>
          <w:szCs w:val="20"/>
          <w:shd w:val="clear" w:color="auto" w:fill="FFFFFF"/>
        </w:rPr>
        <w:t>Benalasrain</w:t>
      </w:r>
      <w:proofErr w:type="spellEnd"/>
      <w:r w:rsidR="00B1770B" w:rsidRPr="00213B37">
        <w:rPr>
          <w:rStyle w:val="longtext"/>
          <w:rFonts w:ascii="Times New Roman" w:hAnsi="Times New Roman" w:cs="Times New Roman"/>
          <w:sz w:val="20"/>
          <w:szCs w:val="20"/>
          <w:shd w:val="clear" w:color="auto" w:fill="FFFFFF"/>
        </w:rPr>
        <w:t xml:space="preserve"> street </w:t>
      </w:r>
      <w:r w:rsidR="003E69ED" w:rsidRPr="00213B37">
        <w:rPr>
          <w:rStyle w:val="longtext"/>
          <w:rFonts w:ascii="Times New Roman" w:hAnsi="Times New Roman" w:cs="Times New Roman"/>
          <w:sz w:val="20"/>
          <w:szCs w:val="20"/>
          <w:shd w:val="clear" w:color="auto" w:fill="FFFFFF"/>
        </w:rPr>
        <w:t>before that street</w:t>
      </w:r>
      <w:r w:rsidR="00B1770B" w:rsidRPr="00213B37">
        <w:rPr>
          <w:rStyle w:val="longtext"/>
          <w:rFonts w:ascii="Times New Roman" w:hAnsi="Times New Roman" w:cs="Times New Roman"/>
          <w:sz w:val="20"/>
          <w:szCs w:val="20"/>
          <w:shd w:val="clear" w:color="auto" w:fill="FFFFFF"/>
        </w:rPr>
        <w:t xml:space="preserve"> </w:t>
      </w:r>
      <w:r w:rsidR="003E69ED" w:rsidRPr="00213B37">
        <w:rPr>
          <w:rStyle w:val="longtext"/>
          <w:rFonts w:ascii="Times New Roman" w:hAnsi="Times New Roman" w:cs="Times New Roman"/>
          <w:sz w:val="20"/>
          <w:szCs w:val="20"/>
          <w:shd w:val="clear" w:color="auto" w:fill="FFFFFF"/>
        </w:rPr>
        <w:t xml:space="preserve">, which was passing through parades celebrations and the covering of the </w:t>
      </w:r>
      <w:proofErr w:type="spellStart"/>
      <w:r w:rsidR="003E69ED" w:rsidRPr="00213B37">
        <w:rPr>
          <w:rStyle w:val="longtext"/>
          <w:rFonts w:ascii="Times New Roman" w:hAnsi="Times New Roman" w:cs="Times New Roman"/>
          <w:sz w:val="20"/>
          <w:szCs w:val="20"/>
          <w:shd w:val="clear" w:color="auto" w:fill="FFFFFF"/>
        </w:rPr>
        <w:t>Kaaba</w:t>
      </w:r>
      <w:proofErr w:type="spellEnd"/>
      <w:r w:rsidR="003E69ED" w:rsidRPr="00213B37">
        <w:rPr>
          <w:rStyle w:val="longtext"/>
          <w:rFonts w:ascii="Times New Roman" w:hAnsi="Times New Roman" w:cs="Times New Roman"/>
          <w:sz w:val="20"/>
          <w:szCs w:val="20"/>
          <w:shd w:val="clear" w:color="auto" w:fill="FFFFFF"/>
        </w:rPr>
        <w:t xml:space="preserve">. </w:t>
      </w:r>
      <w:r w:rsidR="00B1770B" w:rsidRPr="00213B37">
        <w:rPr>
          <w:rStyle w:val="longtext"/>
          <w:rFonts w:ascii="Times New Roman" w:hAnsi="Times New Roman" w:cs="Times New Roman"/>
          <w:sz w:val="20"/>
          <w:szCs w:val="20"/>
          <w:shd w:val="clear" w:color="auto" w:fill="FFFFFF"/>
        </w:rPr>
        <w:t xml:space="preserve">                                                                                   </w:t>
      </w:r>
      <w:r w:rsidR="003E69ED" w:rsidRPr="00213B37">
        <w:rPr>
          <w:rStyle w:val="longtext"/>
          <w:rFonts w:ascii="Times New Roman" w:hAnsi="Times New Roman" w:cs="Times New Roman"/>
          <w:sz w:val="20"/>
          <w:szCs w:val="20"/>
          <w:shd w:val="clear" w:color="auto" w:fill="FFFFFF"/>
        </w:rPr>
        <w:t>And the street is already open-air museum if includes all the buildings of the Islamic and military and religious, social, educational, including: As shown in</w:t>
      </w:r>
      <w:r w:rsidR="00B1770B" w:rsidRPr="00213B37">
        <w:rPr>
          <w:rStyle w:val="longtext"/>
          <w:rFonts w:ascii="Times New Roman" w:hAnsi="Times New Roman" w:cs="Times New Roman"/>
          <w:sz w:val="20"/>
          <w:szCs w:val="20"/>
          <w:shd w:val="clear" w:color="auto" w:fill="FFFFFF"/>
        </w:rPr>
        <w:t xml:space="preserve"> fig </w:t>
      </w:r>
      <w:r w:rsidR="003E69ED" w:rsidRPr="00213B37">
        <w:rPr>
          <w:rStyle w:val="longtext"/>
          <w:rFonts w:ascii="Times New Roman" w:hAnsi="Times New Roman" w:cs="Times New Roman"/>
          <w:sz w:val="20"/>
          <w:szCs w:val="20"/>
          <w:shd w:val="clear" w:color="auto" w:fill="FFFFFF"/>
        </w:rPr>
        <w:t xml:space="preserve"> (4) </w:t>
      </w:r>
      <w:r w:rsidR="00B1770B" w:rsidRPr="00213B37">
        <w:rPr>
          <w:rStyle w:val="longtext"/>
          <w:rFonts w:ascii="Times New Roman" w:hAnsi="Times New Roman" w:cs="Times New Roman"/>
          <w:sz w:val="20"/>
          <w:szCs w:val="20"/>
          <w:shd w:val="clear" w:color="auto" w:fill="FFFFFF"/>
        </w:rPr>
        <w:t xml:space="preserve"> (</w:t>
      </w:r>
      <w:r w:rsidR="003E69ED" w:rsidRPr="00213B37">
        <w:rPr>
          <w:rStyle w:val="longtext"/>
          <w:rFonts w:ascii="Times New Roman" w:hAnsi="Times New Roman" w:cs="Times New Roman"/>
          <w:sz w:val="20"/>
          <w:szCs w:val="20"/>
          <w:shd w:val="clear" w:color="auto" w:fill="FFFFFF"/>
        </w:rPr>
        <w:t xml:space="preserve">the website of the Ministry of Culture </w:t>
      </w:r>
      <w:r w:rsidR="00B1770B" w:rsidRPr="00213B37">
        <w:rPr>
          <w:rStyle w:val="longtext"/>
          <w:rFonts w:ascii="Times New Roman" w:hAnsi="Times New Roman" w:cs="Times New Roman"/>
          <w:sz w:val="20"/>
          <w:szCs w:val="20"/>
          <w:shd w:val="clear" w:color="auto" w:fill="FFFFFF"/>
        </w:rPr>
        <w:t>)</w:t>
      </w:r>
      <w:r w:rsidR="003E69ED" w:rsidRPr="00213B37">
        <w:rPr>
          <w:rStyle w:val="longtext"/>
          <w:rFonts w:ascii="Times New Roman" w:hAnsi="Times New Roman" w:cs="Times New Roman"/>
          <w:sz w:val="20"/>
          <w:szCs w:val="20"/>
          <w:shd w:val="clear" w:color="auto" w:fill="FFFFFF"/>
        </w:rPr>
        <w:br/>
        <w:t xml:space="preserve">Under the state's interest in Fatimid Cairo in cooperation with UNESCO in recent years, a national campaign for the maintenance and restoration of the effects of </w:t>
      </w:r>
      <w:proofErr w:type="spellStart"/>
      <w:r w:rsidR="00A81C90" w:rsidRPr="00213B37">
        <w:rPr>
          <w:rStyle w:val="longtext"/>
          <w:rFonts w:ascii="Times New Roman" w:hAnsi="Times New Roman" w:cs="Times New Roman"/>
          <w:sz w:val="20"/>
          <w:szCs w:val="20"/>
          <w:shd w:val="clear" w:color="auto" w:fill="FFFFFF"/>
        </w:rPr>
        <w:t>Almoaz</w:t>
      </w:r>
      <w:proofErr w:type="spellEnd"/>
      <w:r w:rsidR="00A81C90" w:rsidRPr="00213B37">
        <w:rPr>
          <w:rStyle w:val="longtext"/>
          <w:rFonts w:ascii="Times New Roman" w:hAnsi="Times New Roman" w:cs="Times New Roman"/>
          <w:sz w:val="20"/>
          <w:szCs w:val="20"/>
          <w:shd w:val="clear" w:color="auto" w:fill="FFFFFF"/>
        </w:rPr>
        <w:t xml:space="preserve"> street</w:t>
      </w:r>
      <w:r w:rsidR="003E69ED" w:rsidRPr="00213B37">
        <w:rPr>
          <w:rStyle w:val="longtext"/>
          <w:rFonts w:ascii="Times New Roman" w:hAnsi="Times New Roman" w:cs="Times New Roman"/>
          <w:sz w:val="20"/>
          <w:szCs w:val="20"/>
          <w:shd w:val="clear" w:color="auto" w:fill="FFFFFF"/>
        </w:rPr>
        <w:t xml:space="preserve"> and the process of developing the same street to return it to the old luster, especially with the declining infrastructure of the region, poor architecture as evidenced in the </w:t>
      </w:r>
      <w:r w:rsidR="00B1770B" w:rsidRPr="00213B37">
        <w:rPr>
          <w:rStyle w:val="longtext"/>
          <w:rFonts w:ascii="Times New Roman" w:hAnsi="Times New Roman" w:cs="Times New Roman"/>
          <w:sz w:val="20"/>
          <w:szCs w:val="20"/>
          <w:shd w:val="clear" w:color="auto" w:fill="FFFFFF"/>
        </w:rPr>
        <w:t xml:space="preserve">fig </w:t>
      </w:r>
      <w:r w:rsidR="003E69ED" w:rsidRPr="00213B37">
        <w:rPr>
          <w:rStyle w:val="longtext"/>
          <w:rFonts w:ascii="Times New Roman" w:hAnsi="Times New Roman" w:cs="Times New Roman"/>
          <w:sz w:val="20"/>
          <w:szCs w:val="20"/>
          <w:shd w:val="clear" w:color="auto" w:fill="FFFFFF"/>
        </w:rPr>
        <w:t>(</w:t>
      </w:r>
      <w:r w:rsidR="00B1770B" w:rsidRPr="00213B37">
        <w:rPr>
          <w:rStyle w:val="longtext"/>
          <w:rFonts w:ascii="Times New Roman" w:hAnsi="Times New Roman" w:cs="Times New Roman"/>
          <w:sz w:val="20"/>
          <w:szCs w:val="20"/>
          <w:shd w:val="clear" w:color="auto" w:fill="FFFFFF"/>
        </w:rPr>
        <w:t>6)</w:t>
      </w:r>
    </w:p>
    <w:p w:rsidR="003E69ED" w:rsidRPr="00213B37" w:rsidRDefault="003E69ED" w:rsidP="00355ECD">
      <w:pPr>
        <w:spacing w:after="0" w:line="240" w:lineRule="auto"/>
        <w:rPr>
          <w:rStyle w:val="longtext"/>
          <w:rFonts w:ascii="Times New Roman" w:hAnsi="Times New Roman" w:cs="Times New Roman"/>
          <w:sz w:val="20"/>
          <w:szCs w:val="20"/>
          <w:shd w:val="clear" w:color="auto" w:fill="FFFFFF"/>
          <w:rtl/>
        </w:rPr>
      </w:pPr>
    </w:p>
    <w:p w:rsidR="00487D15" w:rsidRPr="00213B37" w:rsidRDefault="00487D15" w:rsidP="003E69ED">
      <w:pPr>
        <w:bidi/>
        <w:spacing w:before="100" w:beforeAutospacing="1" w:after="100" w:afterAutospacing="1" w:line="240" w:lineRule="auto"/>
        <w:ind w:firstLine="27"/>
        <w:rPr>
          <w:rStyle w:val="longtext"/>
          <w:rFonts w:ascii="Times New Roman" w:hAnsi="Times New Roman" w:cs="Times New Roman"/>
          <w:sz w:val="20"/>
          <w:szCs w:val="20"/>
          <w:shd w:val="clear" w:color="auto" w:fill="FFFFFF"/>
        </w:rPr>
      </w:pPr>
    </w:p>
    <w:p w:rsidR="00355ECD" w:rsidRPr="00213B37" w:rsidRDefault="00355ECD" w:rsidP="00355ECD">
      <w:pPr>
        <w:bidi/>
        <w:spacing w:before="100" w:beforeAutospacing="1" w:after="100" w:afterAutospacing="1" w:line="240" w:lineRule="auto"/>
        <w:ind w:firstLine="27"/>
        <w:rPr>
          <w:rStyle w:val="longtext"/>
          <w:rFonts w:ascii="Times New Roman" w:hAnsi="Times New Roman" w:cs="Times New Roman"/>
          <w:sz w:val="20"/>
          <w:szCs w:val="20"/>
          <w:shd w:val="clear" w:color="auto" w:fill="FFFFFF"/>
        </w:rPr>
      </w:pPr>
    </w:p>
    <w:p w:rsidR="00355ECD" w:rsidRPr="00213B37" w:rsidRDefault="00355ECD" w:rsidP="00355ECD">
      <w:pPr>
        <w:bidi/>
        <w:spacing w:before="100" w:beforeAutospacing="1" w:after="100" w:afterAutospacing="1" w:line="240" w:lineRule="auto"/>
        <w:ind w:firstLine="27"/>
        <w:rPr>
          <w:rStyle w:val="longtext"/>
          <w:rFonts w:ascii="Times New Roman" w:hAnsi="Times New Roman" w:cs="Times New Roman"/>
          <w:sz w:val="20"/>
          <w:szCs w:val="20"/>
          <w:shd w:val="clear" w:color="auto" w:fill="FFFFFF"/>
        </w:rPr>
      </w:pPr>
    </w:p>
    <w:p w:rsidR="00355ECD" w:rsidRPr="00213B37" w:rsidRDefault="00355ECD" w:rsidP="00355ECD">
      <w:pPr>
        <w:bidi/>
        <w:spacing w:before="100" w:beforeAutospacing="1" w:after="100" w:afterAutospacing="1" w:line="240" w:lineRule="auto"/>
        <w:ind w:firstLine="27"/>
        <w:rPr>
          <w:rStyle w:val="longtext"/>
          <w:rFonts w:ascii="Times New Roman" w:hAnsi="Times New Roman" w:cs="Times New Roman"/>
          <w:sz w:val="20"/>
          <w:szCs w:val="20"/>
          <w:shd w:val="clear" w:color="auto" w:fill="FFFFFF"/>
        </w:rPr>
      </w:pPr>
    </w:p>
    <w:p w:rsidR="00355ECD" w:rsidRPr="00213B37" w:rsidRDefault="00355ECD" w:rsidP="00355ECD">
      <w:pPr>
        <w:bidi/>
        <w:spacing w:before="100" w:beforeAutospacing="1" w:after="100" w:afterAutospacing="1" w:line="240" w:lineRule="auto"/>
        <w:ind w:firstLine="27"/>
        <w:rPr>
          <w:rStyle w:val="longtext"/>
          <w:rFonts w:ascii="Times New Roman" w:hAnsi="Times New Roman" w:cs="Times New Roman"/>
          <w:sz w:val="20"/>
          <w:szCs w:val="20"/>
          <w:shd w:val="clear" w:color="auto" w:fill="FFFFFF"/>
        </w:rPr>
      </w:pPr>
    </w:p>
    <w:p w:rsidR="00C4399C" w:rsidRDefault="00526A68" w:rsidP="00355ECD">
      <w:pPr>
        <w:bidi/>
        <w:spacing w:before="100" w:beforeAutospacing="1" w:after="100" w:afterAutospacing="1" w:line="240" w:lineRule="auto"/>
        <w:ind w:firstLine="27"/>
        <w:jc w:val="center"/>
        <w:rPr>
          <w:rStyle w:val="longtext"/>
          <w:rFonts w:ascii="Times New Roman" w:hAnsi="Times New Roman" w:cs="Times New Roman"/>
          <w:b/>
          <w:bCs/>
          <w:sz w:val="20"/>
          <w:szCs w:val="20"/>
          <w:shd w:val="clear" w:color="auto" w:fill="FFFFFF"/>
        </w:rPr>
      </w:pPr>
      <w:r>
        <w:rPr>
          <w:rFonts w:ascii="Times New Roman" w:hAnsi="Times New Roman" w:cs="Times New Roman"/>
          <w:b/>
          <w:bCs/>
          <w:noProof/>
          <w:sz w:val="20"/>
          <w:szCs w:val="20"/>
          <w:lang w:val="en-CA" w:eastAsia="en-CA"/>
        </w:rPr>
        <w:lastRenderedPageBreak/>
        <w:drawing>
          <wp:anchor distT="0" distB="0" distL="114300" distR="114300" simplePos="0" relativeHeight="251660288" behindDoc="0" locked="0" layoutInCell="1" allowOverlap="1">
            <wp:simplePos x="0" y="0"/>
            <wp:positionH relativeFrom="margin">
              <wp:posOffset>969285</wp:posOffset>
            </wp:positionH>
            <wp:positionV relativeFrom="margin">
              <wp:posOffset>-112395</wp:posOffset>
            </wp:positionV>
            <wp:extent cx="3678915" cy="2171700"/>
            <wp:effectExtent l="4085" t="0" r="0" b="635"/>
            <wp:wrapSquare wrapText="bothSides"/>
            <wp:docPr id="25" name="Object 1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5715000"/>
                      <a:chOff x="0" y="762000"/>
                      <a:chExt cx="9144000" cy="5715000"/>
                    </a:xfrm>
                  </a:grpSpPr>
                  <a:sp>
                    <a:nvSpPr>
                      <a:cNvPr id="16" name="Rectangle 15"/>
                      <a:cNvSpPr/>
                    </a:nvSpPr>
                    <a:spPr>
                      <a:xfrm>
                        <a:off x="0" y="762000"/>
                        <a:ext cx="9144000" cy="5715000"/>
                      </a:xfrm>
                      <a:prstGeom prst="rect">
                        <a:avLst/>
                      </a:prstGeom>
                      <a:solidFill>
                        <a:schemeClr val="accent6">
                          <a:lumMod val="40000"/>
                          <a:lumOff val="60000"/>
                          <a:alpha val="46000"/>
                        </a:schemeClr>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pic>
                    <a:nvPicPr>
                      <a:cNvPr id="3074" name="Picture 2" descr="D:\الابحاث\مؤتمر التراث العمرانى\شارع المعز\قبل التطوير\El Mu'z urban 56_resize.jpg"/>
                      <a:cNvPicPr>
                        <a:picLocks noGrp="1" noChangeAspect="1" noChangeArrowheads="1"/>
                      </a:cNvPicPr>
                    </a:nvPicPr>
                    <a:blipFill>
                      <a:blip r:embed="rId11" cstate="print"/>
                      <a:srcRect l="4762"/>
                      <a:stretch>
                        <a:fillRect/>
                      </a:stretch>
                    </a:blipFill>
                    <a:spPr bwMode="auto">
                      <a:xfrm>
                        <a:off x="6019800" y="944562"/>
                        <a:ext cx="2895600" cy="2286000"/>
                      </a:xfrm>
                      <a:prstGeom prst="rect">
                        <a:avLst/>
                      </a:prstGeom>
                      <a:noFill/>
                    </a:spPr>
                  </a:pic>
                  <a:pic>
                    <a:nvPicPr>
                      <a:cNvPr id="3075" name="Picture 3" descr="D:\الابحاث\مؤتمر التراث العمرانى\شارع المعز\قبل التطوير\El Mu'z urban 48_resize.jpg"/>
                      <a:cNvPicPr>
                        <a:picLocks noGrp="1" noChangeAspect="1" noChangeArrowheads="1"/>
                      </a:cNvPicPr>
                    </a:nvPicPr>
                    <a:blipFill>
                      <a:blip r:embed="rId12" cstate="print"/>
                      <a:srcRect r="18604"/>
                      <a:stretch>
                        <a:fillRect/>
                      </a:stretch>
                    </a:blipFill>
                    <a:spPr bwMode="auto">
                      <a:xfrm>
                        <a:off x="228600" y="944562"/>
                        <a:ext cx="2667000" cy="2286000"/>
                      </a:xfrm>
                      <a:prstGeom prst="rect">
                        <a:avLst/>
                      </a:prstGeom>
                      <a:noFill/>
                    </a:spPr>
                  </a:pic>
                  <a:pic>
                    <a:nvPicPr>
                      <a:cNvPr id="3076" name="Picture 4" descr="D:\الابحاث\مؤتمر التراث العمرانى\شارع المعز\قبل التطوير\El Mu'z urban 38_resize.jpg"/>
                      <a:cNvPicPr>
                        <a:picLocks noChangeAspect="1" noChangeArrowheads="1"/>
                      </a:cNvPicPr>
                    </a:nvPicPr>
                    <a:blipFill>
                      <a:blip r:embed="rId13"/>
                      <a:srcRect/>
                      <a:stretch>
                        <a:fillRect/>
                      </a:stretch>
                    </a:blipFill>
                    <a:spPr bwMode="auto">
                      <a:xfrm>
                        <a:off x="216338" y="3535362"/>
                        <a:ext cx="3288862" cy="2193925"/>
                      </a:xfrm>
                      <a:prstGeom prst="rect">
                        <a:avLst/>
                      </a:prstGeom>
                      <a:noFill/>
                    </a:spPr>
                  </a:pic>
                  <a:pic>
                    <a:nvPicPr>
                      <a:cNvPr id="3077" name="Picture 5" descr="D:\الابحاث\مؤتمر التراث العمرانى\شارع المعز\قبل التطوير\El Mu'z urban 36_resize.jpg"/>
                      <a:cNvPicPr>
                        <a:picLocks noChangeAspect="1" noChangeArrowheads="1"/>
                      </a:cNvPicPr>
                    </a:nvPicPr>
                    <a:blipFill>
                      <a:blip r:embed="rId14"/>
                      <a:srcRect t="16799"/>
                      <a:stretch>
                        <a:fillRect/>
                      </a:stretch>
                    </a:blipFill>
                    <a:spPr bwMode="auto">
                      <a:xfrm>
                        <a:off x="3581400" y="3535362"/>
                        <a:ext cx="2209800" cy="2163763"/>
                      </a:xfrm>
                      <a:prstGeom prst="rect">
                        <a:avLst/>
                      </a:prstGeom>
                      <a:noFill/>
                    </a:spPr>
                  </a:pic>
                  <a:pic>
                    <a:nvPicPr>
                      <a:cNvPr id="3078" name="Picture 6" descr="D:\الابحاث\مؤتمر التراث العمرانى\شارع المعز\قبل التطوير\El Mu'z urban 29_resize.jpg"/>
                      <a:cNvPicPr>
                        <a:picLocks noChangeAspect="1" noChangeArrowheads="1"/>
                      </a:cNvPicPr>
                    </a:nvPicPr>
                    <a:blipFill>
                      <a:blip r:embed="rId15"/>
                      <a:srcRect/>
                      <a:stretch>
                        <a:fillRect/>
                      </a:stretch>
                    </a:blipFill>
                    <a:spPr bwMode="auto">
                      <a:xfrm>
                        <a:off x="6019800" y="3535362"/>
                        <a:ext cx="2925763" cy="2133600"/>
                      </a:xfrm>
                      <a:prstGeom prst="rect">
                        <a:avLst/>
                      </a:prstGeom>
                      <a:noFill/>
                    </a:spPr>
                  </a:pic>
                  <a:sp>
                    <a:nvSpPr>
                      <a:cNvPr id="10" name="TextBox 9"/>
                      <a:cNvSpPr txBox="1"/>
                    </a:nvSpPr>
                    <a:spPr>
                      <a:xfrm>
                        <a:off x="5788530" y="3242846"/>
                        <a:ext cx="3355470"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Deterioration of infrastructure and facilities</a:t>
                          </a:r>
                          <a:endParaRPr lang="en-US" sz="1400" b="1" dirty="0"/>
                        </a:p>
                      </a:txBody>
                      <a:useSpRect/>
                    </a:txSp>
                  </a:sp>
                  <a:sp>
                    <a:nvSpPr>
                      <a:cNvPr id="11" name="TextBox 10"/>
                      <a:cNvSpPr txBox="1"/>
                    </a:nvSpPr>
                    <a:spPr>
                      <a:xfrm>
                        <a:off x="152400" y="3242230"/>
                        <a:ext cx="563880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600" dirty="0" smtClean="0"/>
                            <a:t>Lower case construction and architecture of residential buildings</a:t>
                          </a:r>
                          <a:endParaRPr lang="en-US" sz="1600" b="1" dirty="0"/>
                        </a:p>
                      </a:txBody>
                      <a:useSpRect/>
                    </a:txSp>
                  </a:sp>
                  <a:sp>
                    <a:nvSpPr>
                      <a:cNvPr id="12" name="TextBox 11"/>
                      <a:cNvSpPr txBox="1"/>
                    </a:nvSpPr>
                    <a:spPr>
                      <a:xfrm>
                        <a:off x="228601" y="5756830"/>
                        <a:ext cx="3505199" cy="58477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dirty="0" smtClean="0"/>
                            <a:t>Encroachments on open spaces of State in El </a:t>
                          </a:r>
                          <a:r>
                            <a:rPr lang="en-US" sz="1600" dirty="0" err="1" smtClean="0"/>
                            <a:t>Mouaze</a:t>
                          </a:r>
                          <a:r>
                            <a:rPr lang="en-US" sz="1600" dirty="0" smtClean="0"/>
                            <a:t> street</a:t>
                          </a:r>
                          <a:endParaRPr lang="en-US" sz="1600" b="1" dirty="0"/>
                        </a:p>
                      </a:txBody>
                      <a:useSpRect/>
                    </a:txSp>
                  </a:sp>
                  <a:sp>
                    <a:nvSpPr>
                      <a:cNvPr id="13" name="TextBox 12"/>
                      <a:cNvSpPr txBox="1"/>
                    </a:nvSpPr>
                    <a:spPr>
                      <a:xfrm>
                        <a:off x="3703255" y="5756830"/>
                        <a:ext cx="1935546" cy="58477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dirty="0" smtClean="0"/>
                            <a:t>The lack of a unified architectural pattern</a:t>
                          </a:r>
                          <a:endParaRPr lang="en-US" sz="1600" b="1" dirty="0"/>
                        </a:p>
                      </a:txBody>
                      <a:useSpRect/>
                    </a:txSp>
                  </a:sp>
                  <a:sp>
                    <a:nvSpPr>
                      <a:cNvPr id="14" name="TextBox 13"/>
                      <a:cNvSpPr txBox="1"/>
                    </a:nvSpPr>
                    <a:spPr>
                      <a:xfrm>
                        <a:off x="6151617" y="5756830"/>
                        <a:ext cx="2687583"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Visual pollution and the lack of architectural identity</a:t>
                          </a:r>
                          <a:endParaRPr lang="en-US" sz="1400" b="1" dirty="0"/>
                        </a:p>
                      </a:txBody>
                      <a:useSpRect/>
                    </a:txSp>
                  </a:sp>
                  <a:pic>
                    <a:nvPicPr>
                      <a:cNvPr id="3079" name="Picture 7" descr="D:\الابحاث\مؤتمر التراث العمرانى\شارع المعز\قبل التطوير\El Mu'z urban 37_resize.jpg"/>
                      <a:cNvPicPr>
                        <a:picLocks noChangeAspect="1" noChangeArrowheads="1"/>
                      </a:cNvPicPr>
                    </a:nvPicPr>
                    <a:blipFill>
                      <a:blip r:embed="rId16"/>
                      <a:srcRect l="4762" r="9524"/>
                      <a:stretch>
                        <a:fillRect/>
                      </a:stretch>
                    </a:blipFill>
                    <a:spPr bwMode="auto">
                      <a:xfrm>
                        <a:off x="3048000" y="944562"/>
                        <a:ext cx="2743200" cy="2286000"/>
                      </a:xfrm>
                      <a:prstGeom prst="rect">
                        <a:avLst/>
                      </a:prstGeom>
                      <a:noFill/>
                    </a:spPr>
                  </a:pic>
                </lc:lockedCanvas>
              </a:graphicData>
            </a:graphic>
          </wp:anchor>
        </w:drawing>
      </w:r>
    </w:p>
    <w:p w:rsidR="001F318A" w:rsidRDefault="001F318A" w:rsidP="00C4399C">
      <w:pPr>
        <w:bidi/>
        <w:spacing w:before="100" w:beforeAutospacing="1" w:after="100" w:afterAutospacing="1" w:line="240" w:lineRule="auto"/>
        <w:ind w:firstLine="27"/>
        <w:jc w:val="center"/>
        <w:rPr>
          <w:rStyle w:val="longtext"/>
          <w:rFonts w:ascii="Times New Roman" w:hAnsi="Times New Roman" w:cs="Times New Roman"/>
          <w:b/>
          <w:bCs/>
          <w:sz w:val="20"/>
          <w:szCs w:val="20"/>
          <w:shd w:val="clear" w:color="auto" w:fill="FFFFFF"/>
        </w:rPr>
      </w:pPr>
    </w:p>
    <w:p w:rsidR="001F318A" w:rsidRDefault="001F318A" w:rsidP="001F318A">
      <w:pPr>
        <w:bidi/>
        <w:spacing w:before="100" w:beforeAutospacing="1" w:after="100" w:afterAutospacing="1" w:line="240" w:lineRule="auto"/>
        <w:ind w:firstLine="27"/>
        <w:jc w:val="center"/>
        <w:rPr>
          <w:rStyle w:val="longtext"/>
          <w:rFonts w:ascii="Times New Roman" w:hAnsi="Times New Roman" w:cs="Times New Roman"/>
          <w:b/>
          <w:bCs/>
          <w:sz w:val="20"/>
          <w:szCs w:val="20"/>
          <w:shd w:val="clear" w:color="auto" w:fill="FFFFFF"/>
        </w:rPr>
      </w:pPr>
    </w:p>
    <w:p w:rsidR="001F318A" w:rsidRDefault="001F318A" w:rsidP="001F318A">
      <w:pPr>
        <w:bidi/>
        <w:spacing w:before="100" w:beforeAutospacing="1" w:after="100" w:afterAutospacing="1" w:line="240" w:lineRule="auto"/>
        <w:ind w:firstLine="27"/>
        <w:jc w:val="center"/>
        <w:rPr>
          <w:rStyle w:val="longtext"/>
          <w:rFonts w:ascii="Times New Roman" w:hAnsi="Times New Roman" w:cs="Times New Roman"/>
          <w:b/>
          <w:bCs/>
          <w:sz w:val="20"/>
          <w:szCs w:val="20"/>
          <w:shd w:val="clear" w:color="auto" w:fill="FFFFFF"/>
        </w:rPr>
      </w:pPr>
    </w:p>
    <w:p w:rsidR="001F318A" w:rsidRDefault="001F318A" w:rsidP="001F318A">
      <w:pPr>
        <w:bidi/>
        <w:spacing w:before="100" w:beforeAutospacing="1" w:after="100" w:afterAutospacing="1" w:line="240" w:lineRule="auto"/>
        <w:ind w:firstLine="27"/>
        <w:jc w:val="center"/>
        <w:rPr>
          <w:rStyle w:val="longtext"/>
          <w:rFonts w:ascii="Times New Roman" w:hAnsi="Times New Roman" w:cs="Times New Roman"/>
          <w:b/>
          <w:bCs/>
          <w:sz w:val="20"/>
          <w:szCs w:val="20"/>
          <w:shd w:val="clear" w:color="auto" w:fill="FFFFFF"/>
        </w:rPr>
      </w:pPr>
    </w:p>
    <w:p w:rsidR="001F318A" w:rsidRDefault="001F318A" w:rsidP="001F318A">
      <w:pPr>
        <w:bidi/>
        <w:spacing w:before="100" w:beforeAutospacing="1" w:after="100" w:afterAutospacing="1" w:line="240" w:lineRule="auto"/>
        <w:ind w:firstLine="27"/>
        <w:jc w:val="center"/>
        <w:rPr>
          <w:rStyle w:val="longtext"/>
          <w:rFonts w:ascii="Times New Roman" w:hAnsi="Times New Roman" w:cs="Times New Roman"/>
          <w:b/>
          <w:bCs/>
          <w:sz w:val="20"/>
          <w:szCs w:val="20"/>
          <w:shd w:val="clear" w:color="auto" w:fill="FFFFFF"/>
        </w:rPr>
      </w:pPr>
    </w:p>
    <w:p w:rsidR="001F318A" w:rsidRDefault="001F318A" w:rsidP="001F318A">
      <w:pPr>
        <w:bidi/>
        <w:spacing w:before="100" w:beforeAutospacing="1" w:after="100" w:afterAutospacing="1" w:line="240" w:lineRule="auto"/>
        <w:ind w:firstLine="27"/>
        <w:jc w:val="center"/>
        <w:rPr>
          <w:rStyle w:val="longtext"/>
          <w:rFonts w:ascii="Times New Roman" w:hAnsi="Times New Roman" w:cs="Times New Roman"/>
          <w:b/>
          <w:bCs/>
          <w:sz w:val="20"/>
          <w:szCs w:val="20"/>
          <w:shd w:val="clear" w:color="auto" w:fill="FFFFFF"/>
        </w:rPr>
      </w:pPr>
    </w:p>
    <w:p w:rsidR="00355ECD" w:rsidRDefault="00355ECD" w:rsidP="001F318A">
      <w:pPr>
        <w:bidi/>
        <w:spacing w:before="100" w:beforeAutospacing="1" w:after="100" w:afterAutospacing="1" w:line="240" w:lineRule="auto"/>
        <w:ind w:firstLine="27"/>
        <w:jc w:val="center"/>
        <w:rPr>
          <w:rStyle w:val="longtext"/>
          <w:rFonts w:ascii="Times New Roman" w:hAnsi="Times New Roman" w:cs="Times New Roman"/>
          <w:b/>
          <w:bCs/>
          <w:sz w:val="20"/>
          <w:szCs w:val="20"/>
          <w:shd w:val="clear" w:color="auto" w:fill="FFFFFF"/>
        </w:rPr>
      </w:pPr>
      <w:r w:rsidRPr="00065FAC">
        <w:rPr>
          <w:rStyle w:val="longtext"/>
          <w:rFonts w:ascii="Times New Roman" w:hAnsi="Times New Roman" w:cs="Times New Roman"/>
          <w:b/>
          <w:bCs/>
          <w:sz w:val="20"/>
          <w:szCs w:val="20"/>
          <w:shd w:val="clear" w:color="auto" w:fill="FFFFFF"/>
        </w:rPr>
        <w:t>Fig (</w:t>
      </w:r>
      <w:proofErr w:type="gramStart"/>
      <w:r w:rsidRPr="00065FAC">
        <w:rPr>
          <w:rStyle w:val="longtext"/>
          <w:rFonts w:ascii="Times New Roman" w:hAnsi="Times New Roman" w:cs="Times New Roman"/>
          <w:b/>
          <w:bCs/>
          <w:sz w:val="20"/>
          <w:szCs w:val="20"/>
          <w:shd w:val="clear" w:color="auto" w:fill="FFFFFF"/>
        </w:rPr>
        <w:t>6  )</w:t>
      </w:r>
      <w:proofErr w:type="gramEnd"/>
      <w:r w:rsidRPr="00065FAC">
        <w:rPr>
          <w:rStyle w:val="longtext"/>
          <w:rFonts w:ascii="Times New Roman" w:hAnsi="Times New Roman" w:cs="Times New Roman"/>
          <w:b/>
          <w:bCs/>
          <w:sz w:val="20"/>
          <w:szCs w:val="20"/>
          <w:shd w:val="clear" w:color="auto" w:fill="FFFFFF"/>
        </w:rPr>
        <w:t xml:space="preserve"> conditions of the built environment pre-development</w:t>
      </w:r>
    </w:p>
    <w:p w:rsidR="001F318A" w:rsidRDefault="00526A68" w:rsidP="001F318A">
      <w:pPr>
        <w:bidi/>
        <w:spacing w:before="100" w:beforeAutospacing="1" w:after="100" w:afterAutospacing="1" w:line="240" w:lineRule="auto"/>
        <w:ind w:firstLine="27"/>
        <w:jc w:val="center"/>
        <w:rPr>
          <w:rStyle w:val="longtext"/>
          <w:rFonts w:ascii="Times New Roman" w:hAnsi="Times New Roman" w:cs="Times New Roman"/>
          <w:b/>
          <w:bCs/>
          <w:sz w:val="20"/>
          <w:szCs w:val="20"/>
          <w:shd w:val="clear" w:color="auto" w:fill="FFFFFF"/>
        </w:rPr>
      </w:pPr>
      <w:r>
        <w:rPr>
          <w:rFonts w:ascii="Times New Roman" w:hAnsi="Times New Roman" w:cs="Times New Roman"/>
          <w:b/>
          <w:bCs/>
          <w:noProof/>
          <w:sz w:val="20"/>
          <w:szCs w:val="20"/>
          <w:lang w:val="en-CA" w:eastAsia="en-CA"/>
        </w:rPr>
        <w:drawing>
          <wp:anchor distT="0" distB="0" distL="114300" distR="114300" simplePos="0" relativeHeight="251654144" behindDoc="0" locked="0" layoutInCell="1" allowOverlap="1">
            <wp:simplePos x="0" y="0"/>
            <wp:positionH relativeFrom="margin">
              <wp:posOffset>354215</wp:posOffset>
            </wp:positionH>
            <wp:positionV relativeFrom="margin">
              <wp:posOffset>2726690</wp:posOffset>
            </wp:positionV>
            <wp:extent cx="5043285" cy="3140710"/>
            <wp:effectExtent l="6235" t="0" r="0" b="0"/>
            <wp:wrapSquare wrapText="bothSides"/>
            <wp:docPr id="14" name="Object 1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77200" cy="5334000"/>
                      <a:chOff x="457200" y="762000"/>
                      <a:chExt cx="8077200" cy="5334000"/>
                    </a:xfrm>
                  </a:grpSpPr>
                  <a:sp>
                    <a:nvSpPr>
                      <a:cNvPr id="16" name="Rectangle 15"/>
                      <a:cNvSpPr/>
                    </a:nvSpPr>
                    <a:spPr>
                      <a:xfrm>
                        <a:off x="457200" y="762000"/>
                        <a:ext cx="7924800" cy="5334000"/>
                      </a:xfrm>
                      <a:prstGeom prst="rect">
                        <a:avLst/>
                      </a:prstGeom>
                      <a:solidFill>
                        <a:schemeClr val="accent6">
                          <a:lumMod val="40000"/>
                          <a:lumOff val="60000"/>
                          <a:alpha val="46000"/>
                        </a:schemeClr>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TextBox 9"/>
                      <a:cNvSpPr txBox="1"/>
                    </a:nvSpPr>
                    <a:spPr>
                      <a:xfrm>
                        <a:off x="4681756" y="3352800"/>
                        <a:ext cx="3227550"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Harmony of external faces and landscape </a:t>
                          </a:r>
                          <a:endParaRPr lang="en-US" sz="1400" b="1" dirty="0"/>
                        </a:p>
                      </a:txBody>
                      <a:useSpRect/>
                    </a:txSp>
                  </a:sp>
                  <a:sp>
                    <a:nvSpPr>
                      <a:cNvPr id="11" name="TextBox 10"/>
                      <a:cNvSpPr txBox="1"/>
                    </a:nvSpPr>
                    <a:spPr>
                      <a:xfrm>
                        <a:off x="457200" y="3352801"/>
                        <a:ext cx="403860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Characterize the interfaces of the buildings and heritage buildings, residential</a:t>
                          </a:r>
                          <a:endParaRPr lang="en-US" sz="1200" b="1" dirty="0"/>
                        </a:p>
                      </a:txBody>
                      <a:useSpRect/>
                    </a:txSp>
                  </a:sp>
                  <a:sp>
                    <a:nvSpPr>
                      <a:cNvPr id="12" name="TextBox 11"/>
                      <a:cNvSpPr txBox="1"/>
                    </a:nvSpPr>
                    <a:spPr>
                      <a:xfrm>
                        <a:off x="974650" y="5756830"/>
                        <a:ext cx="1362874"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ar-EG" sz="1400" dirty="0" smtClean="0"/>
                            <a:t> </a:t>
                          </a:r>
                          <a:r>
                            <a:rPr lang="en-US" sz="1400" dirty="0" smtClean="0"/>
                            <a:t>hard landscape</a:t>
                          </a:r>
                        </a:p>
                      </a:txBody>
                      <a:useSpRect/>
                    </a:txSp>
                  </a:sp>
                  <a:sp>
                    <a:nvSpPr>
                      <a:cNvPr id="14" name="TextBox 13"/>
                      <a:cNvSpPr txBox="1"/>
                    </a:nvSpPr>
                    <a:spPr>
                      <a:xfrm>
                        <a:off x="3587084" y="5756830"/>
                        <a:ext cx="4947316"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Evolution of the overall situation of the streets and internal roads</a:t>
                          </a:r>
                          <a:endParaRPr lang="en-US" sz="1400" b="1" dirty="0"/>
                        </a:p>
                      </a:txBody>
                      <a:useSpRect/>
                    </a:txSp>
                  </a:sp>
                  <a:pic>
                    <a:nvPicPr>
                      <a:cNvPr id="5122" name="Picture 2" descr="D:\الابحاث\مؤتمر التراث العمرانى\شارع المعز\بعد التطوير\El Mu'z urban 86_resize_resize_resize.jpg"/>
                      <a:cNvPicPr>
                        <a:picLocks noChangeAspect="1" noChangeArrowheads="1"/>
                      </a:cNvPicPr>
                    </a:nvPicPr>
                    <a:blipFill>
                      <a:blip r:embed="rId17" cstate="print"/>
                      <a:srcRect/>
                      <a:stretch>
                        <a:fillRect/>
                      </a:stretch>
                    </a:blipFill>
                    <a:spPr bwMode="auto">
                      <a:xfrm>
                        <a:off x="685800" y="3733800"/>
                        <a:ext cx="2879725" cy="2057400"/>
                      </a:xfrm>
                      <a:prstGeom prst="rect">
                        <a:avLst/>
                      </a:prstGeom>
                      <a:noFill/>
                    </a:spPr>
                  </a:pic>
                  <a:pic>
                    <a:nvPicPr>
                      <a:cNvPr id="5123" name="Picture 3" descr="D:\الابحاث\مؤتمر التراث العمرانى\شارع المعز\بعد التطوير\El Mu'z urban 87_resize_resize_resize.jpg"/>
                      <a:cNvPicPr>
                        <a:picLocks noChangeAspect="1" noChangeArrowheads="1"/>
                      </a:cNvPicPr>
                    </a:nvPicPr>
                    <a:blipFill>
                      <a:blip r:embed="rId18" cstate="print"/>
                      <a:srcRect/>
                      <a:stretch>
                        <a:fillRect/>
                      </a:stretch>
                    </a:blipFill>
                    <a:spPr bwMode="auto">
                      <a:xfrm>
                        <a:off x="6629400" y="914401"/>
                        <a:ext cx="1626496" cy="2438400"/>
                      </a:xfrm>
                      <a:prstGeom prst="rect">
                        <a:avLst/>
                      </a:prstGeom>
                      <a:noFill/>
                    </a:spPr>
                  </a:pic>
                  <a:pic>
                    <a:nvPicPr>
                      <a:cNvPr id="5124" name="Picture 4" descr="D:\الابحاث\مؤتمر التراث العمرانى\شارع المعز\بعد التطوير\El Mu'z urban 88_resize_resize_resize.jpg"/>
                      <a:cNvPicPr>
                        <a:picLocks noChangeAspect="1" noChangeArrowheads="1"/>
                      </a:cNvPicPr>
                    </a:nvPicPr>
                    <a:blipFill>
                      <a:blip r:embed="rId19" cstate="print"/>
                      <a:srcRect/>
                      <a:stretch>
                        <a:fillRect/>
                      </a:stretch>
                    </a:blipFill>
                    <a:spPr bwMode="auto">
                      <a:xfrm>
                        <a:off x="2590800" y="914400"/>
                        <a:ext cx="1626496" cy="2438400"/>
                      </a:xfrm>
                      <a:prstGeom prst="rect">
                        <a:avLst/>
                      </a:prstGeom>
                      <a:noFill/>
                    </a:spPr>
                  </a:pic>
                  <a:pic>
                    <a:nvPicPr>
                      <a:cNvPr id="5125" name="Picture 5" descr="D:\الابحاث\مؤتمر التراث العمرانى\شارع المعز\بعد التطوير\El Mu'z urban 89_resize_resize_resize.jpg"/>
                      <a:cNvPicPr>
                        <a:picLocks noChangeAspect="1" noChangeArrowheads="1"/>
                      </a:cNvPicPr>
                    </a:nvPicPr>
                    <a:blipFill>
                      <a:blip r:embed="rId20" cstate="print"/>
                      <a:srcRect/>
                      <a:stretch>
                        <a:fillRect/>
                      </a:stretch>
                    </a:blipFill>
                    <a:spPr bwMode="auto">
                      <a:xfrm>
                        <a:off x="4774304" y="914400"/>
                        <a:ext cx="1626496" cy="2438400"/>
                      </a:xfrm>
                      <a:prstGeom prst="rect">
                        <a:avLst/>
                      </a:prstGeom>
                      <a:noFill/>
                    </a:spPr>
                  </a:pic>
                  <a:pic>
                    <a:nvPicPr>
                      <a:cNvPr id="5127" name="Picture 7" descr="D:\الابحاث\مؤتمر التراث العمرانى\شارع المعز\بعد التطوير\Nahhasin004_resize_resize_resize.jpg"/>
                      <a:cNvPicPr>
                        <a:picLocks noChangeAspect="1" noChangeArrowheads="1"/>
                      </a:cNvPicPr>
                    </a:nvPicPr>
                    <a:blipFill>
                      <a:blip r:embed="rId21" cstate="print"/>
                      <a:srcRect/>
                      <a:stretch>
                        <a:fillRect/>
                      </a:stretch>
                    </a:blipFill>
                    <a:spPr bwMode="auto">
                      <a:xfrm>
                        <a:off x="675379" y="914401"/>
                        <a:ext cx="1626496" cy="2438400"/>
                      </a:xfrm>
                      <a:prstGeom prst="rect">
                        <a:avLst/>
                      </a:prstGeom>
                      <a:noFill/>
                    </a:spPr>
                  </a:pic>
                  <a:pic>
                    <a:nvPicPr>
                      <a:cNvPr id="24" name="Picture 7" descr="D:\الابحاث\مؤتمر التراث العمرانى\شارع المعز\بعد التطوير\El Mu'z urban 79_resize_resize_resize.jpg"/>
                      <a:cNvPicPr>
                        <a:picLocks noChangeAspect="1" noChangeArrowheads="1"/>
                      </a:cNvPicPr>
                    </a:nvPicPr>
                    <a:blipFill>
                      <a:blip r:embed="rId22" cstate="print"/>
                      <a:srcRect/>
                      <a:stretch>
                        <a:fillRect/>
                      </a:stretch>
                    </a:blipFill>
                    <a:spPr bwMode="auto">
                      <a:xfrm>
                        <a:off x="5273675" y="3708344"/>
                        <a:ext cx="3032125" cy="2022531"/>
                      </a:xfrm>
                      <a:prstGeom prst="rect">
                        <a:avLst/>
                      </a:prstGeom>
                      <a:noFill/>
                    </a:spPr>
                  </a:pic>
                  <a:pic>
                    <a:nvPicPr>
                      <a:cNvPr id="25" name="Picture 2" descr="D:\الابحاث\مؤتمر التراث العمرانى\شارع المعز\بعد التطوير\El Mu'z urban 80_resize_resize_resize.jpg"/>
                      <a:cNvPicPr>
                        <a:picLocks noChangeAspect="1" noChangeArrowheads="1"/>
                      </a:cNvPicPr>
                    </a:nvPicPr>
                    <a:blipFill>
                      <a:blip r:embed="rId23" cstate="print"/>
                      <a:srcRect/>
                      <a:stretch>
                        <a:fillRect/>
                      </a:stretch>
                    </a:blipFill>
                    <a:spPr bwMode="auto">
                      <a:xfrm>
                        <a:off x="3733801" y="3726240"/>
                        <a:ext cx="1371599" cy="2056265"/>
                      </a:xfrm>
                      <a:prstGeom prst="rect">
                        <a:avLst/>
                      </a:prstGeom>
                      <a:noFill/>
                    </a:spPr>
                  </a:pic>
                </lc:lockedCanvas>
              </a:graphicData>
            </a:graphic>
          </wp:anchor>
        </w:drawing>
      </w:r>
    </w:p>
    <w:p w:rsidR="001F318A" w:rsidRDefault="001F318A" w:rsidP="001F318A">
      <w:pPr>
        <w:bidi/>
        <w:spacing w:before="100" w:beforeAutospacing="1" w:after="100" w:afterAutospacing="1" w:line="240" w:lineRule="auto"/>
        <w:ind w:firstLine="27"/>
        <w:jc w:val="center"/>
        <w:rPr>
          <w:rStyle w:val="longtext"/>
          <w:rFonts w:ascii="Times New Roman" w:hAnsi="Times New Roman" w:cs="Times New Roman"/>
          <w:b/>
          <w:bCs/>
          <w:sz w:val="20"/>
          <w:szCs w:val="20"/>
          <w:shd w:val="clear" w:color="auto" w:fill="FFFFFF"/>
        </w:rPr>
      </w:pPr>
    </w:p>
    <w:p w:rsidR="001F318A" w:rsidRDefault="001F318A" w:rsidP="001F318A">
      <w:pPr>
        <w:bidi/>
        <w:spacing w:before="100" w:beforeAutospacing="1" w:after="100" w:afterAutospacing="1" w:line="240" w:lineRule="auto"/>
        <w:ind w:firstLine="27"/>
        <w:jc w:val="center"/>
        <w:rPr>
          <w:rStyle w:val="longtext"/>
          <w:rFonts w:ascii="Times New Roman" w:hAnsi="Times New Roman" w:cs="Times New Roman"/>
          <w:b/>
          <w:bCs/>
          <w:sz w:val="20"/>
          <w:szCs w:val="20"/>
          <w:shd w:val="clear" w:color="auto" w:fill="FFFFFF"/>
        </w:rPr>
      </w:pPr>
    </w:p>
    <w:p w:rsidR="001F318A" w:rsidRDefault="001F318A" w:rsidP="001F318A">
      <w:pPr>
        <w:bidi/>
        <w:spacing w:before="100" w:beforeAutospacing="1" w:after="100" w:afterAutospacing="1" w:line="240" w:lineRule="auto"/>
        <w:ind w:firstLine="27"/>
        <w:jc w:val="center"/>
        <w:rPr>
          <w:rStyle w:val="longtext"/>
          <w:rFonts w:ascii="Times New Roman" w:hAnsi="Times New Roman" w:cs="Times New Roman"/>
          <w:b/>
          <w:bCs/>
          <w:sz w:val="20"/>
          <w:szCs w:val="20"/>
          <w:shd w:val="clear" w:color="auto" w:fill="FFFFFF"/>
        </w:rPr>
      </w:pPr>
    </w:p>
    <w:p w:rsidR="001F318A" w:rsidRDefault="001F318A" w:rsidP="001F318A">
      <w:pPr>
        <w:bidi/>
        <w:spacing w:before="100" w:beforeAutospacing="1" w:after="100" w:afterAutospacing="1" w:line="240" w:lineRule="auto"/>
        <w:ind w:firstLine="27"/>
        <w:jc w:val="center"/>
        <w:rPr>
          <w:rStyle w:val="longtext"/>
          <w:rFonts w:ascii="Times New Roman" w:hAnsi="Times New Roman" w:cs="Times New Roman"/>
          <w:b/>
          <w:bCs/>
          <w:sz w:val="20"/>
          <w:szCs w:val="20"/>
          <w:shd w:val="clear" w:color="auto" w:fill="FFFFFF"/>
        </w:rPr>
      </w:pPr>
    </w:p>
    <w:p w:rsidR="001F318A" w:rsidRDefault="001F318A" w:rsidP="001F318A">
      <w:pPr>
        <w:bidi/>
        <w:spacing w:before="100" w:beforeAutospacing="1" w:after="100" w:afterAutospacing="1" w:line="240" w:lineRule="auto"/>
        <w:ind w:firstLine="27"/>
        <w:jc w:val="center"/>
        <w:rPr>
          <w:rStyle w:val="longtext"/>
          <w:rFonts w:ascii="Times New Roman" w:hAnsi="Times New Roman" w:cs="Times New Roman"/>
          <w:b/>
          <w:bCs/>
          <w:sz w:val="20"/>
          <w:szCs w:val="20"/>
          <w:shd w:val="clear" w:color="auto" w:fill="FFFFFF"/>
        </w:rPr>
      </w:pPr>
    </w:p>
    <w:p w:rsidR="001F318A" w:rsidRDefault="001F318A" w:rsidP="001F318A">
      <w:pPr>
        <w:bidi/>
        <w:spacing w:before="100" w:beforeAutospacing="1" w:after="100" w:afterAutospacing="1" w:line="240" w:lineRule="auto"/>
        <w:ind w:firstLine="27"/>
        <w:jc w:val="center"/>
        <w:rPr>
          <w:rStyle w:val="longtext"/>
          <w:rFonts w:ascii="Times New Roman" w:hAnsi="Times New Roman" w:cs="Times New Roman"/>
          <w:b/>
          <w:bCs/>
          <w:sz w:val="20"/>
          <w:szCs w:val="20"/>
          <w:shd w:val="clear" w:color="auto" w:fill="FFFFFF"/>
        </w:rPr>
      </w:pPr>
    </w:p>
    <w:p w:rsidR="001F318A" w:rsidRDefault="001F318A" w:rsidP="001F318A">
      <w:pPr>
        <w:bidi/>
        <w:spacing w:before="100" w:beforeAutospacing="1" w:after="100" w:afterAutospacing="1" w:line="240" w:lineRule="auto"/>
        <w:ind w:firstLine="27"/>
        <w:jc w:val="center"/>
        <w:rPr>
          <w:rStyle w:val="longtext"/>
          <w:rFonts w:ascii="Times New Roman" w:hAnsi="Times New Roman" w:cs="Times New Roman"/>
          <w:b/>
          <w:bCs/>
          <w:sz w:val="20"/>
          <w:szCs w:val="20"/>
          <w:shd w:val="clear" w:color="auto" w:fill="FFFFFF"/>
        </w:rPr>
      </w:pPr>
    </w:p>
    <w:p w:rsidR="001F318A" w:rsidRDefault="001F318A" w:rsidP="001F318A">
      <w:pPr>
        <w:bidi/>
        <w:spacing w:before="100" w:beforeAutospacing="1" w:after="100" w:afterAutospacing="1" w:line="240" w:lineRule="auto"/>
        <w:ind w:firstLine="27"/>
        <w:jc w:val="center"/>
        <w:rPr>
          <w:rStyle w:val="longtext"/>
          <w:rFonts w:ascii="Times New Roman" w:hAnsi="Times New Roman" w:cs="Times New Roman"/>
          <w:b/>
          <w:bCs/>
          <w:sz w:val="20"/>
          <w:szCs w:val="20"/>
          <w:shd w:val="clear" w:color="auto" w:fill="FFFFFF"/>
        </w:rPr>
      </w:pPr>
    </w:p>
    <w:p w:rsidR="001F318A" w:rsidRDefault="001F318A" w:rsidP="001F318A">
      <w:pPr>
        <w:bidi/>
        <w:spacing w:before="100" w:beforeAutospacing="1" w:after="100" w:afterAutospacing="1" w:line="240" w:lineRule="auto"/>
        <w:ind w:firstLine="27"/>
        <w:jc w:val="center"/>
        <w:rPr>
          <w:rStyle w:val="longtext"/>
          <w:rFonts w:ascii="Times New Roman" w:hAnsi="Times New Roman" w:cs="Times New Roman"/>
          <w:b/>
          <w:bCs/>
          <w:sz w:val="20"/>
          <w:szCs w:val="20"/>
          <w:shd w:val="clear" w:color="auto" w:fill="FFFFFF"/>
        </w:rPr>
      </w:pPr>
    </w:p>
    <w:p w:rsidR="001F318A" w:rsidRPr="00065FAC" w:rsidRDefault="001F318A" w:rsidP="001F318A">
      <w:pPr>
        <w:bidi/>
        <w:spacing w:before="100" w:beforeAutospacing="1" w:after="100" w:afterAutospacing="1" w:line="240" w:lineRule="auto"/>
        <w:ind w:firstLine="27"/>
        <w:jc w:val="center"/>
        <w:rPr>
          <w:rStyle w:val="longtext"/>
          <w:rFonts w:ascii="Times New Roman" w:hAnsi="Times New Roman" w:cs="Times New Roman"/>
          <w:b/>
          <w:bCs/>
          <w:sz w:val="20"/>
          <w:szCs w:val="20"/>
          <w:shd w:val="clear" w:color="auto" w:fill="FFFFFF"/>
          <w:rtl/>
        </w:rPr>
      </w:pPr>
    </w:p>
    <w:p w:rsidR="00355ECD" w:rsidRPr="00213B37" w:rsidRDefault="00355ECD" w:rsidP="001F318A">
      <w:pPr>
        <w:bidi/>
        <w:spacing w:before="100" w:beforeAutospacing="1" w:after="100" w:afterAutospacing="1" w:line="240" w:lineRule="auto"/>
        <w:jc w:val="center"/>
        <w:rPr>
          <w:rStyle w:val="longtext"/>
          <w:rFonts w:ascii="Times New Roman" w:hAnsi="Times New Roman" w:cs="Times New Roman"/>
          <w:sz w:val="20"/>
          <w:szCs w:val="20"/>
          <w:shd w:val="clear" w:color="auto" w:fill="FFFFFF"/>
        </w:rPr>
      </w:pPr>
      <w:r w:rsidRPr="00065FAC">
        <w:rPr>
          <w:rStyle w:val="longtext"/>
          <w:rFonts w:ascii="Times New Roman" w:hAnsi="Times New Roman" w:cs="Times New Roman"/>
          <w:b/>
          <w:bCs/>
          <w:sz w:val="20"/>
          <w:szCs w:val="20"/>
        </w:rPr>
        <w:t>Fig (</w:t>
      </w:r>
      <w:proofErr w:type="gramStart"/>
      <w:r w:rsidRPr="00065FAC">
        <w:rPr>
          <w:rStyle w:val="longtext"/>
          <w:rFonts w:ascii="Times New Roman" w:hAnsi="Times New Roman" w:cs="Times New Roman"/>
          <w:b/>
          <w:bCs/>
          <w:sz w:val="20"/>
          <w:szCs w:val="20"/>
        </w:rPr>
        <w:t>7 )</w:t>
      </w:r>
      <w:proofErr w:type="gramEnd"/>
      <w:r w:rsidRPr="00065FAC">
        <w:rPr>
          <w:rStyle w:val="longtext"/>
          <w:rFonts w:ascii="Times New Roman" w:hAnsi="Times New Roman" w:cs="Times New Roman"/>
          <w:b/>
          <w:bCs/>
          <w:sz w:val="20"/>
          <w:szCs w:val="20"/>
        </w:rPr>
        <w:t xml:space="preserve"> conditions of the built environment</w:t>
      </w:r>
      <w:r w:rsidRPr="00213B37">
        <w:rPr>
          <w:rStyle w:val="longtext"/>
          <w:rFonts w:ascii="Times New Roman" w:hAnsi="Times New Roman" w:cs="Times New Roman"/>
          <w:sz w:val="20"/>
          <w:szCs w:val="20"/>
        </w:rPr>
        <w:t xml:space="preserve"> post-development</w:t>
      </w:r>
    </w:p>
    <w:p w:rsidR="003E69ED" w:rsidRPr="00213B37" w:rsidRDefault="00C4399C" w:rsidP="00CE73CC">
      <w:pPr>
        <w:bidi/>
        <w:spacing w:before="100" w:beforeAutospacing="1" w:after="100" w:afterAutospacing="1" w:line="240" w:lineRule="auto"/>
        <w:jc w:val="right"/>
        <w:rPr>
          <w:rStyle w:val="longtext"/>
          <w:rFonts w:ascii="Times New Roman" w:hAnsi="Times New Roman" w:cs="Times New Roman" w:hint="cs"/>
          <w:sz w:val="20"/>
          <w:szCs w:val="20"/>
          <w:shd w:val="clear" w:color="auto" w:fill="FFFFFF"/>
          <w:rtl/>
        </w:rPr>
      </w:pPr>
      <w:r>
        <w:rPr>
          <w:rStyle w:val="longtext"/>
          <w:rFonts w:ascii="Times New Roman" w:hAnsi="Times New Roman" w:cs="Times New Roman"/>
          <w:sz w:val="20"/>
          <w:szCs w:val="20"/>
          <w:shd w:val="clear" w:color="auto" w:fill="FFFFFF"/>
        </w:rPr>
        <w:t xml:space="preserve">            </w:t>
      </w:r>
      <w:r w:rsidR="003E69ED" w:rsidRPr="00213B37">
        <w:rPr>
          <w:rStyle w:val="longtext"/>
          <w:rFonts w:ascii="Times New Roman" w:hAnsi="Times New Roman" w:cs="Times New Roman"/>
          <w:sz w:val="20"/>
          <w:szCs w:val="20"/>
          <w:shd w:val="clear" w:color="auto" w:fill="FFFFFF"/>
        </w:rPr>
        <w:t xml:space="preserve">While we find that after the completion of the development of infrastructure and facilities </w:t>
      </w:r>
      <w:proofErr w:type="gramStart"/>
      <w:r w:rsidR="003E69ED" w:rsidRPr="00213B37">
        <w:rPr>
          <w:rStyle w:val="longtext"/>
          <w:rFonts w:ascii="Times New Roman" w:hAnsi="Times New Roman" w:cs="Times New Roman"/>
          <w:sz w:val="20"/>
          <w:szCs w:val="20"/>
          <w:shd w:val="clear" w:color="auto" w:fill="FFFFFF"/>
        </w:rPr>
        <w:t>all</w:t>
      </w:r>
      <w:r w:rsidR="00B1770B" w:rsidRPr="00213B37">
        <w:rPr>
          <w:rStyle w:val="longtext"/>
          <w:rFonts w:ascii="Times New Roman" w:hAnsi="Times New Roman" w:cs="Times New Roman"/>
          <w:sz w:val="20"/>
          <w:szCs w:val="20"/>
          <w:shd w:val="clear" w:color="auto" w:fill="FFFFFF"/>
        </w:rPr>
        <w:t xml:space="preserve"> </w:t>
      </w:r>
      <w:r w:rsidR="003E69ED" w:rsidRPr="00213B37">
        <w:rPr>
          <w:rStyle w:val="longtext"/>
          <w:rFonts w:ascii="Times New Roman" w:hAnsi="Times New Roman" w:cs="Times New Roman"/>
          <w:sz w:val="20"/>
          <w:szCs w:val="20"/>
          <w:shd w:val="clear" w:color="auto" w:fill="FFFFFF"/>
        </w:rPr>
        <w:t xml:space="preserve"> began</w:t>
      </w:r>
      <w:proofErr w:type="gramEnd"/>
      <w:r w:rsidR="003E69ED" w:rsidRPr="00213B37">
        <w:rPr>
          <w:rStyle w:val="longtext"/>
          <w:rFonts w:ascii="Times New Roman" w:hAnsi="Times New Roman" w:cs="Times New Roman"/>
          <w:sz w:val="20"/>
          <w:szCs w:val="20"/>
          <w:shd w:val="clear" w:color="auto" w:fill="FFFFFF"/>
        </w:rPr>
        <w:t xml:space="preserve"> to develop the street from the gate </w:t>
      </w:r>
      <w:proofErr w:type="spellStart"/>
      <w:r w:rsidR="003E69ED" w:rsidRPr="00213B37">
        <w:rPr>
          <w:rStyle w:val="longtext"/>
          <w:rFonts w:ascii="Times New Roman" w:hAnsi="Times New Roman" w:cs="Times New Roman"/>
          <w:sz w:val="20"/>
          <w:szCs w:val="20"/>
          <w:shd w:val="clear" w:color="auto" w:fill="FFFFFF"/>
        </w:rPr>
        <w:t>Fotouh</w:t>
      </w:r>
      <w:proofErr w:type="spellEnd"/>
      <w:r w:rsidR="003E69ED" w:rsidRPr="00213B37">
        <w:rPr>
          <w:rStyle w:val="longtext"/>
          <w:rFonts w:ascii="Times New Roman" w:hAnsi="Times New Roman" w:cs="Times New Roman"/>
          <w:sz w:val="20"/>
          <w:szCs w:val="20"/>
          <w:shd w:val="clear" w:color="auto" w:fill="FFFFFF"/>
        </w:rPr>
        <w:t xml:space="preserve"> and even the intersection of Al-</w:t>
      </w:r>
      <w:proofErr w:type="spellStart"/>
      <w:r w:rsidR="003E69ED" w:rsidRPr="00213B37">
        <w:rPr>
          <w:rStyle w:val="longtext"/>
          <w:rFonts w:ascii="Times New Roman" w:hAnsi="Times New Roman" w:cs="Times New Roman"/>
          <w:sz w:val="20"/>
          <w:szCs w:val="20"/>
          <w:shd w:val="clear" w:color="auto" w:fill="FFFFFF"/>
        </w:rPr>
        <w:t>Azhar</w:t>
      </w:r>
      <w:proofErr w:type="spellEnd"/>
      <w:r w:rsidR="003E69ED" w:rsidRPr="00213B37">
        <w:rPr>
          <w:rStyle w:val="longtext"/>
          <w:rFonts w:ascii="Times New Roman" w:hAnsi="Times New Roman" w:cs="Times New Roman"/>
          <w:sz w:val="20"/>
          <w:szCs w:val="20"/>
          <w:shd w:val="clear" w:color="auto" w:fill="FFFFFF"/>
        </w:rPr>
        <w:t xml:space="preserve"> and a length of 1400 meters in 1/3/2009 at a cost of three and 20 million pounds which takes into account a range of business are as follows: </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xml:space="preserve">1 - Development of all facades of houses and shops on both sides of the street. </w:t>
      </w:r>
      <w:r w:rsidR="003E69ED" w:rsidRPr="00213B37">
        <w:rPr>
          <w:rStyle w:val="longtext"/>
          <w:rFonts w:ascii="Times New Roman" w:hAnsi="Times New Roman" w:cs="Times New Roman"/>
          <w:sz w:val="20"/>
          <w:szCs w:val="20"/>
          <w:shd w:val="clear" w:color="auto" w:fill="FFFFFF"/>
        </w:rPr>
        <w:br/>
        <w:t xml:space="preserve">2 - paving the street </w:t>
      </w:r>
      <w:r w:rsidR="00BD7A46" w:rsidRPr="00213B37">
        <w:rPr>
          <w:rStyle w:val="longtext"/>
          <w:rFonts w:ascii="Times New Roman" w:hAnsi="Times New Roman" w:cs="Times New Roman"/>
          <w:sz w:val="20"/>
          <w:szCs w:val="20"/>
          <w:shd w:val="clear" w:color="auto" w:fill="FFFFFF"/>
        </w:rPr>
        <w:t xml:space="preserve">with </w:t>
      </w:r>
      <w:r w:rsidR="003E69ED" w:rsidRPr="00213B37">
        <w:rPr>
          <w:rStyle w:val="longtext"/>
          <w:rFonts w:ascii="Times New Roman" w:hAnsi="Times New Roman" w:cs="Times New Roman"/>
          <w:sz w:val="20"/>
          <w:szCs w:val="20"/>
          <w:shd w:val="clear" w:color="auto" w:fill="FFFFFF"/>
        </w:rPr>
        <w:t xml:space="preserve">ground black granite </w:t>
      </w:r>
      <w:proofErr w:type="spellStart"/>
      <w:r w:rsidR="003E69ED" w:rsidRPr="00213B37">
        <w:rPr>
          <w:rStyle w:val="longtext"/>
          <w:rFonts w:ascii="Times New Roman" w:hAnsi="Times New Roman" w:cs="Times New Roman"/>
          <w:sz w:val="20"/>
          <w:szCs w:val="20"/>
          <w:shd w:val="clear" w:color="auto" w:fill="FFFFFF"/>
        </w:rPr>
        <w:t>Aswani</w:t>
      </w:r>
      <w:proofErr w:type="spellEnd"/>
      <w:r w:rsidR="003E69ED" w:rsidRPr="00213B37">
        <w:rPr>
          <w:rStyle w:val="longtext"/>
          <w:rFonts w:ascii="Times New Roman" w:hAnsi="Times New Roman" w:cs="Times New Roman"/>
          <w:sz w:val="20"/>
          <w:szCs w:val="20"/>
          <w:shd w:val="clear" w:color="auto" w:fill="FFFFFF"/>
        </w:rPr>
        <w:t xml:space="preserve"> local (seven thousand five hundred square meters) </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xml:space="preserve">3 - Action coral squares with granite </w:t>
      </w:r>
      <w:proofErr w:type="spellStart"/>
      <w:r w:rsidR="003E69ED" w:rsidRPr="00213B37">
        <w:rPr>
          <w:rStyle w:val="longtext"/>
          <w:rFonts w:ascii="Times New Roman" w:hAnsi="Times New Roman" w:cs="Times New Roman"/>
          <w:sz w:val="20"/>
          <w:szCs w:val="20"/>
          <w:shd w:val="clear" w:color="auto" w:fill="FFFFFF"/>
        </w:rPr>
        <w:t>Gandula</w:t>
      </w:r>
      <w:proofErr w:type="spellEnd"/>
      <w:r w:rsidR="003E69ED" w:rsidRPr="00213B37">
        <w:rPr>
          <w:rStyle w:val="longtext"/>
          <w:rFonts w:ascii="Times New Roman" w:hAnsi="Times New Roman" w:cs="Times New Roman"/>
          <w:sz w:val="20"/>
          <w:szCs w:val="20"/>
          <w:shd w:val="clear" w:color="auto" w:fill="FFFFFF"/>
        </w:rPr>
        <w:t xml:space="preserve"> (four thousand nine hundred square meters) </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xml:space="preserve">4 - work </w:t>
      </w:r>
      <w:r w:rsidR="00BD7A46" w:rsidRPr="00213B37">
        <w:rPr>
          <w:rStyle w:val="longtext"/>
          <w:rFonts w:ascii="Times New Roman" w:hAnsi="Times New Roman" w:cs="Times New Roman"/>
          <w:sz w:val="20"/>
          <w:szCs w:val="20"/>
          <w:shd w:val="clear" w:color="auto" w:fill="FFFFFF"/>
        </w:rPr>
        <w:t xml:space="preserve">blocks </w:t>
      </w:r>
      <w:r w:rsidR="003E69ED" w:rsidRPr="00213B37">
        <w:rPr>
          <w:rStyle w:val="longtext"/>
          <w:rFonts w:ascii="Times New Roman" w:hAnsi="Times New Roman" w:cs="Times New Roman"/>
          <w:sz w:val="20"/>
          <w:szCs w:val="20"/>
          <w:shd w:val="clear" w:color="auto" w:fill="FFFFFF"/>
        </w:rPr>
        <w:t xml:space="preserve"> granite </w:t>
      </w:r>
      <w:proofErr w:type="spellStart"/>
      <w:r w:rsidR="003E69ED" w:rsidRPr="00213B37">
        <w:rPr>
          <w:rStyle w:val="longtext"/>
          <w:rFonts w:ascii="Times New Roman" w:hAnsi="Times New Roman" w:cs="Times New Roman"/>
          <w:sz w:val="20"/>
          <w:szCs w:val="20"/>
          <w:shd w:val="clear" w:color="auto" w:fill="FFFFFF"/>
        </w:rPr>
        <w:t>Gandula</w:t>
      </w:r>
      <w:proofErr w:type="spellEnd"/>
      <w:r w:rsidR="003E69ED" w:rsidRPr="00213B37">
        <w:rPr>
          <w:rStyle w:val="longtext"/>
          <w:rFonts w:ascii="Times New Roman" w:hAnsi="Times New Roman" w:cs="Times New Roman"/>
          <w:sz w:val="20"/>
          <w:szCs w:val="20"/>
          <w:shd w:val="clear" w:color="auto" w:fill="FFFFFF"/>
        </w:rPr>
        <w:t xml:space="preserve"> (two thousand and nine hundred linear meters) </w:t>
      </w:r>
      <w:r w:rsidR="003E69ED" w:rsidRPr="00213B37">
        <w:rPr>
          <w:rStyle w:val="longtext"/>
          <w:rFonts w:ascii="Times New Roman" w:hAnsi="Times New Roman" w:cs="Times New Roman"/>
          <w:sz w:val="20"/>
          <w:szCs w:val="20"/>
          <w:shd w:val="clear" w:color="auto" w:fill="FFFFFF"/>
        </w:rPr>
        <w:br/>
        <w:t xml:space="preserve">5 - The street lighting lanterns and </w:t>
      </w:r>
      <w:r w:rsidR="00BD7A46" w:rsidRPr="00213B37">
        <w:rPr>
          <w:rStyle w:val="longtext"/>
          <w:rFonts w:ascii="Times New Roman" w:hAnsi="Times New Roman" w:cs="Times New Roman"/>
          <w:sz w:val="20"/>
          <w:szCs w:val="20"/>
          <w:shd w:val="clear" w:color="auto" w:fill="FFFFFF"/>
        </w:rPr>
        <w:t xml:space="preserve">cantilevers   </w:t>
      </w:r>
      <w:r w:rsidR="003E69ED" w:rsidRPr="00213B37">
        <w:rPr>
          <w:rStyle w:val="longtext"/>
          <w:rFonts w:ascii="Times New Roman" w:hAnsi="Times New Roman" w:cs="Times New Roman"/>
          <w:sz w:val="20"/>
          <w:szCs w:val="20"/>
          <w:shd w:val="clear" w:color="auto" w:fill="FFFFFF"/>
        </w:rPr>
        <w:t xml:space="preserve">specially manufactured to the old-fashioned classic, which is consistent with the age effects found by </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lastRenderedPageBreak/>
        <w:t xml:space="preserve">6 - have also been developed lanterns buried curbs and lighting directed on the walls of impact and to demonstrate aesthetic </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xml:space="preserve">7 - The control the movement of cars enter the work of the electronic gates and has been placed on all the roads leading to the street and shut down from nine in the morning until nine pm at a cost of three and a half million pounds in order to give opportunities for pedestrians and tourists to the movement with ease and enjoyment of watching the effects of existing street. </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He also asked the shop owners to change their activities in line with the nature of the archaeological to the place and the necessary tourists buy it and his vision has been developed courtyard judge and the establishment of the cafeteria to provide services to tourists, making the Ministry of Culture to pay attention to the rest of the region and is a detailed study of a comprehensive development process for the whole region (website of the Ministry of</w:t>
      </w:r>
      <w:r w:rsidR="007417CA" w:rsidRPr="00213B37">
        <w:rPr>
          <w:rStyle w:val="longtext"/>
          <w:rFonts w:ascii="Times New Roman" w:hAnsi="Times New Roman" w:cs="Times New Roman"/>
          <w:sz w:val="20"/>
          <w:szCs w:val="20"/>
          <w:shd w:val="clear" w:color="auto" w:fill="FFFFFF"/>
          <w:rtl/>
        </w:rPr>
        <w:t xml:space="preserve">    </w:t>
      </w:r>
      <w:r w:rsidR="00B21AF8" w:rsidRPr="00213B37">
        <w:rPr>
          <w:rStyle w:val="longtext"/>
          <w:rFonts w:ascii="Times New Roman" w:hAnsi="Times New Roman" w:cs="Times New Roman"/>
          <w:sz w:val="20"/>
          <w:szCs w:val="20"/>
          <w:shd w:val="clear" w:color="auto" w:fill="FFFFFF"/>
          <w:rtl/>
        </w:rPr>
        <w:t> </w:t>
      </w:r>
      <w:r w:rsidR="003E69ED" w:rsidRPr="00065FAC">
        <w:rPr>
          <w:rStyle w:val="longtext"/>
          <w:rFonts w:ascii="Times New Roman" w:hAnsi="Times New Roman" w:cs="Times New Roman"/>
          <w:b/>
          <w:bCs/>
          <w:sz w:val="20"/>
          <w:szCs w:val="20"/>
          <w:shd w:val="clear" w:color="auto" w:fill="FFFFFF"/>
        </w:rPr>
        <w:t>6-</w:t>
      </w:r>
      <w:r w:rsidR="00352B17" w:rsidRPr="00065FAC">
        <w:rPr>
          <w:rStyle w:val="longtext"/>
          <w:rFonts w:ascii="Times New Roman" w:hAnsi="Times New Roman" w:cs="Times New Roman"/>
          <w:b/>
          <w:bCs/>
          <w:sz w:val="20"/>
          <w:szCs w:val="20"/>
        </w:rPr>
        <w:t xml:space="preserve">3 </w:t>
      </w:r>
      <w:r w:rsidR="00352B17" w:rsidRPr="00065FAC">
        <w:rPr>
          <w:rStyle w:val="longtext"/>
          <w:rFonts w:ascii="Times New Roman" w:hAnsi="Times New Roman" w:cs="Times New Roman"/>
          <w:b/>
          <w:bCs/>
          <w:sz w:val="20"/>
          <w:szCs w:val="20"/>
          <w:shd w:val="clear" w:color="auto" w:fill="FFFFFF"/>
        </w:rPr>
        <w:t xml:space="preserve">Development partners to Street Development Project goats Fatimid Cairo </w:t>
      </w:r>
      <w:r w:rsidR="00065FAC" w:rsidRPr="00065FAC">
        <w:rPr>
          <w:rStyle w:val="longtext"/>
          <w:rFonts w:ascii="Times New Roman" w:hAnsi="Times New Roman" w:cs="Times New Roman"/>
          <w:b/>
          <w:bCs/>
          <w:sz w:val="20"/>
          <w:szCs w:val="20"/>
          <w:shd w:val="clear" w:color="auto" w:fill="FFFFFF"/>
        </w:rPr>
        <w:t>Culture</w:t>
      </w:r>
      <w:r w:rsidR="00352B17" w:rsidRPr="00065FAC">
        <w:rPr>
          <w:rStyle w:val="longtext"/>
          <w:rFonts w:ascii="Times New Roman" w:hAnsi="Times New Roman" w:cs="Times New Roman"/>
          <w:b/>
          <w:bCs/>
          <w:sz w:val="20"/>
          <w:szCs w:val="20"/>
          <w:shd w:val="clear" w:color="auto" w:fill="FFFFFF"/>
        </w:rPr>
        <w:t xml:space="preserve">  </w:t>
      </w:r>
      <w:r w:rsidR="00352B17" w:rsidRPr="00213B37">
        <w:rPr>
          <w:rStyle w:val="longtext"/>
          <w:rFonts w:ascii="Times New Roman" w:hAnsi="Times New Roman" w:cs="Times New Roman"/>
          <w:sz w:val="20"/>
          <w:szCs w:val="20"/>
          <w:shd w:val="clear" w:color="auto" w:fill="FFFFFF"/>
        </w:rPr>
        <w:t xml:space="preserve">                  </w:t>
      </w:r>
      <w:r w:rsidR="00065FAC">
        <w:rPr>
          <w:rStyle w:val="longtext"/>
          <w:rFonts w:ascii="Times New Roman" w:hAnsi="Times New Roman" w:cs="Times New Roman"/>
          <w:sz w:val="20"/>
          <w:szCs w:val="20"/>
          <w:shd w:val="clear" w:color="auto" w:fill="FFFFFF"/>
        </w:rPr>
        <w:t xml:space="preserve">                        </w:t>
      </w:r>
      <w:r w:rsidR="00352B17" w:rsidRPr="00213B37">
        <w:rPr>
          <w:rStyle w:val="longtext"/>
          <w:rFonts w:ascii="Times New Roman" w:hAnsi="Times New Roman" w:cs="Times New Roman"/>
          <w:sz w:val="20"/>
          <w:szCs w:val="20"/>
          <w:shd w:val="clear" w:color="auto" w:fill="FFFFFF"/>
        </w:rPr>
        <w:t xml:space="preserve">  </w:t>
      </w:r>
      <w:r w:rsidR="003E69ED" w:rsidRPr="00213B37">
        <w:rPr>
          <w:rStyle w:val="longtext"/>
          <w:rFonts w:ascii="Times New Roman" w:hAnsi="Times New Roman" w:cs="Times New Roman"/>
          <w:sz w:val="20"/>
          <w:szCs w:val="20"/>
          <w:shd w:val="clear" w:color="auto" w:fill="FFFFFF"/>
        </w:rPr>
        <w:t xml:space="preserve">Thus, popular participation is an essential in the process of rehabilitation of areas, heritage or historic cities in Article twenty-seventh of the World Heritage Convention to "the need to strengthen appreciation and respect for cultural heritage and to notify the population and explain to them by all means to threats to cultural heritage and activities by the state in that area and the role that people have to do. " </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xml:space="preserve">We must not forget the role of NGOs in the region is closest in contact with the population and education, as well as encouraging businessmen to invest in tourism, employment and re-appropriate use of historic buildings and archaeological sites in Cairo, the historic way that is consistent with systems and methods of conventional construction and to ensure that specific criteria laid down by the authorities responsible for cultural heritage, which prevents degradation in the future </w:t>
      </w:r>
      <w:r w:rsidR="003E69ED" w:rsidRPr="00213B37">
        <w:rPr>
          <w:rStyle w:val="longtext"/>
          <w:rFonts w:ascii="Times New Roman" w:hAnsi="Times New Roman" w:cs="Times New Roman"/>
          <w:sz w:val="20"/>
          <w:szCs w:val="20"/>
          <w:shd w:val="clear" w:color="auto" w:fill="FFFFFF"/>
        </w:rPr>
        <w:br/>
      </w:r>
      <w:r>
        <w:rPr>
          <w:rStyle w:val="longtext"/>
          <w:rFonts w:ascii="Times New Roman" w:hAnsi="Times New Roman" w:cs="Times New Roman"/>
          <w:sz w:val="20"/>
          <w:szCs w:val="20"/>
          <w:shd w:val="clear" w:color="auto" w:fill="FFFFFF"/>
        </w:rPr>
        <w:t xml:space="preserve">           </w:t>
      </w:r>
      <w:r w:rsidR="003E69ED" w:rsidRPr="00213B37">
        <w:rPr>
          <w:rStyle w:val="longtext"/>
          <w:rFonts w:ascii="Times New Roman" w:hAnsi="Times New Roman" w:cs="Times New Roman"/>
          <w:sz w:val="20"/>
          <w:szCs w:val="20"/>
          <w:shd w:val="clear" w:color="auto" w:fill="FFFFFF"/>
        </w:rPr>
        <w:t xml:space="preserve">A joint working group between the ministries, such as the Ministries of </w:t>
      </w:r>
      <w:proofErr w:type="spellStart"/>
      <w:r w:rsidR="003E69ED" w:rsidRPr="00213B37">
        <w:rPr>
          <w:rStyle w:val="longtext"/>
          <w:rFonts w:ascii="Times New Roman" w:hAnsi="Times New Roman" w:cs="Times New Roman"/>
          <w:sz w:val="20"/>
          <w:szCs w:val="20"/>
          <w:shd w:val="clear" w:color="auto" w:fill="FFFFFF"/>
        </w:rPr>
        <w:t>Awqaf</w:t>
      </w:r>
      <w:proofErr w:type="spellEnd"/>
      <w:r w:rsidR="003E69ED" w:rsidRPr="00213B37">
        <w:rPr>
          <w:rStyle w:val="longtext"/>
          <w:rFonts w:ascii="Times New Roman" w:hAnsi="Times New Roman" w:cs="Times New Roman"/>
          <w:sz w:val="20"/>
          <w:szCs w:val="20"/>
          <w:shd w:val="clear" w:color="auto" w:fill="FFFFFF"/>
        </w:rPr>
        <w:t xml:space="preserve"> and the Ministry of Housing and Construction and </w:t>
      </w:r>
      <w:proofErr w:type="spellStart"/>
      <w:r w:rsidR="003E69ED" w:rsidRPr="00213B37">
        <w:rPr>
          <w:rStyle w:val="longtext"/>
          <w:rFonts w:ascii="Times New Roman" w:hAnsi="Times New Roman" w:cs="Times New Roman"/>
          <w:sz w:val="20"/>
          <w:szCs w:val="20"/>
          <w:shd w:val="clear" w:color="auto" w:fill="FFFFFF"/>
        </w:rPr>
        <w:t>Maspgm</w:t>
      </w:r>
      <w:proofErr w:type="spellEnd"/>
      <w:r w:rsidR="003E69ED" w:rsidRPr="00213B37">
        <w:rPr>
          <w:rStyle w:val="longtext"/>
          <w:rFonts w:ascii="Times New Roman" w:hAnsi="Times New Roman" w:cs="Times New Roman"/>
          <w:sz w:val="20"/>
          <w:szCs w:val="20"/>
          <w:shd w:val="clear" w:color="auto" w:fill="FFFFFF"/>
        </w:rPr>
        <w:t xml:space="preserve"> the local and the Ministry of Communications, Ministry of Interior, together with the Governorate of Cairo, and the Committee under the leadership of the Ministry of Culture, who was entrusted with the task of developing an action plan and assign tasks to those responsible in the development of the street </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xml:space="preserve"> First: Cairo Executive: </w:t>
      </w:r>
      <w:r w:rsidR="003E69ED" w:rsidRPr="00213B37">
        <w:rPr>
          <w:rStyle w:val="longtext"/>
          <w:rFonts w:ascii="Times New Roman" w:hAnsi="Times New Roman" w:cs="Times New Roman"/>
          <w:sz w:val="20"/>
          <w:szCs w:val="20"/>
          <w:shd w:val="clear" w:color="auto" w:fill="FFFFFF"/>
        </w:rPr>
        <w:br/>
        <w:t xml:space="preserve">Project was implemented to improve sanitation, water, electricity, telephones </w:t>
      </w:r>
      <w:proofErr w:type="spellStart"/>
      <w:r w:rsidR="00A81C90" w:rsidRPr="00213B37">
        <w:rPr>
          <w:rStyle w:val="longtext"/>
          <w:rFonts w:ascii="Times New Roman" w:hAnsi="Times New Roman" w:cs="Times New Roman"/>
          <w:sz w:val="20"/>
          <w:szCs w:val="20"/>
          <w:shd w:val="clear" w:color="auto" w:fill="FFFFFF"/>
        </w:rPr>
        <w:t>Almoaz</w:t>
      </w:r>
      <w:proofErr w:type="spellEnd"/>
      <w:r w:rsidR="00A81C90" w:rsidRPr="00213B37">
        <w:rPr>
          <w:rStyle w:val="longtext"/>
          <w:rFonts w:ascii="Times New Roman" w:hAnsi="Times New Roman" w:cs="Times New Roman"/>
          <w:sz w:val="20"/>
          <w:szCs w:val="20"/>
          <w:shd w:val="clear" w:color="auto" w:fill="FFFFFF"/>
        </w:rPr>
        <w:t xml:space="preserve"> street</w:t>
      </w:r>
      <w:r w:rsidR="003E69ED" w:rsidRPr="00213B37">
        <w:rPr>
          <w:rStyle w:val="longtext"/>
          <w:rFonts w:ascii="Times New Roman" w:hAnsi="Times New Roman" w:cs="Times New Roman"/>
          <w:sz w:val="20"/>
          <w:szCs w:val="20"/>
          <w:shd w:val="clear" w:color="auto" w:fill="FFFFFF"/>
        </w:rPr>
        <w:t xml:space="preserve"> adoption of 5 million through sponsorship of the Chamber of Tourism, was carried by the device Cairo Executive sanitation project in coordination with other agencies for facilities and described as follows: - </w:t>
      </w:r>
      <w:r w:rsidR="003E69ED" w:rsidRPr="00213B37">
        <w:rPr>
          <w:rStyle w:val="longtext"/>
          <w:rFonts w:ascii="Times New Roman" w:hAnsi="Times New Roman" w:cs="Times New Roman"/>
          <w:sz w:val="20"/>
          <w:szCs w:val="20"/>
        </w:rPr>
        <w:br/>
      </w:r>
      <w:r w:rsidR="000A55CC" w:rsidRPr="00213B37">
        <w:rPr>
          <w:rStyle w:val="longtext"/>
          <w:rFonts w:ascii="Times New Roman" w:hAnsi="Times New Roman" w:cs="Times New Roman"/>
          <w:sz w:val="20"/>
          <w:szCs w:val="20"/>
          <w:shd w:val="clear" w:color="auto" w:fill="FFFFFF"/>
        </w:rPr>
        <w:t>The completion of all sewerage works project.</w:t>
      </w:r>
      <w:r w:rsidR="0007040B" w:rsidRPr="00213B37">
        <w:rPr>
          <w:rStyle w:val="longtext"/>
          <w:rFonts w:ascii="Times New Roman" w:hAnsi="Times New Roman" w:cs="Times New Roman" w:hint="cs"/>
          <w:sz w:val="20"/>
          <w:szCs w:val="20"/>
          <w:shd w:val="clear" w:color="auto" w:fill="FFFFFF"/>
          <w:rtl/>
        </w:rPr>
        <w:t>-</w:t>
      </w:r>
      <w:r w:rsidR="000A55CC" w:rsidRPr="00213B37">
        <w:rPr>
          <w:rStyle w:val="longtext"/>
          <w:rFonts w:ascii="Times New Roman" w:hAnsi="Times New Roman" w:cs="Times New Roman"/>
          <w:sz w:val="20"/>
          <w:szCs w:val="20"/>
          <w:shd w:val="clear" w:color="auto" w:fill="FFFFFF"/>
        </w:rPr>
        <w:br/>
        <w:t xml:space="preserve">- The lifting of the water line up from the intersection of St. El </w:t>
      </w:r>
      <w:proofErr w:type="spellStart"/>
      <w:r w:rsidR="000A55CC" w:rsidRPr="00213B37">
        <w:rPr>
          <w:rStyle w:val="longtext"/>
          <w:rFonts w:ascii="Times New Roman" w:hAnsi="Times New Roman" w:cs="Times New Roman"/>
          <w:sz w:val="20"/>
          <w:szCs w:val="20"/>
          <w:shd w:val="clear" w:color="auto" w:fill="FFFFFF"/>
        </w:rPr>
        <w:t>Khouronfosh</w:t>
      </w:r>
      <w:proofErr w:type="spellEnd"/>
      <w:r w:rsidR="000A55CC" w:rsidRPr="00213B37">
        <w:rPr>
          <w:rStyle w:val="longtext"/>
          <w:rFonts w:ascii="Times New Roman" w:hAnsi="Times New Roman" w:cs="Times New Roman"/>
          <w:sz w:val="20"/>
          <w:szCs w:val="20"/>
          <w:shd w:val="clear" w:color="auto" w:fill="FFFFFF"/>
        </w:rPr>
        <w:t xml:space="preserve"> until the intersection of Prince of armies.</w:t>
      </w:r>
      <w:r w:rsidR="000A55CC" w:rsidRPr="00213B37">
        <w:rPr>
          <w:rStyle w:val="longtext"/>
          <w:rFonts w:ascii="Times New Roman" w:hAnsi="Times New Roman" w:cs="Times New Roman"/>
          <w:sz w:val="20"/>
          <w:szCs w:val="20"/>
          <w:shd w:val="clear" w:color="auto" w:fill="FFFFFF"/>
        </w:rPr>
        <w:br/>
        <w:t>- Sub-links has been improved "water - Telephones" in this region.</w:t>
      </w:r>
      <w:r w:rsidR="000A55CC" w:rsidRPr="00213B37">
        <w:rPr>
          <w:rStyle w:val="longtext"/>
          <w:rFonts w:ascii="Times New Roman" w:hAnsi="Times New Roman" w:cs="Times New Roman"/>
          <w:sz w:val="20"/>
          <w:szCs w:val="20"/>
        </w:rPr>
        <w:br/>
      </w:r>
      <w:r w:rsidR="000A55CC" w:rsidRPr="00213B37">
        <w:rPr>
          <w:rStyle w:val="longtext"/>
          <w:rFonts w:ascii="Times New Roman" w:hAnsi="Times New Roman" w:cs="Times New Roman"/>
          <w:sz w:val="20"/>
          <w:szCs w:val="20"/>
          <w:shd w:val="clear" w:color="auto" w:fill="FFFFFF"/>
        </w:rPr>
        <w:t>- The completion of the installation of water main line along 200 meters from the chapel-</w:t>
      </w:r>
      <w:proofErr w:type="spellStart"/>
      <w:r w:rsidR="000A55CC" w:rsidRPr="00213B37">
        <w:rPr>
          <w:rStyle w:val="longtext"/>
          <w:rFonts w:ascii="Times New Roman" w:hAnsi="Times New Roman" w:cs="Times New Roman"/>
          <w:sz w:val="20"/>
          <w:szCs w:val="20"/>
          <w:shd w:val="clear" w:color="auto" w:fill="FFFFFF"/>
        </w:rPr>
        <w:t>Azhar</w:t>
      </w:r>
      <w:proofErr w:type="spellEnd"/>
      <w:r w:rsidR="000A55CC" w:rsidRPr="00213B37">
        <w:rPr>
          <w:rStyle w:val="longtext"/>
          <w:rFonts w:ascii="Times New Roman" w:hAnsi="Times New Roman" w:cs="Times New Roman"/>
          <w:sz w:val="20"/>
          <w:szCs w:val="20"/>
          <w:shd w:val="clear" w:color="auto" w:fill="FFFFFF"/>
        </w:rPr>
        <w:t xml:space="preserve"> Street</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xml:space="preserve">- The work of a number (2) Telephones room floor at the same distance from </w:t>
      </w:r>
      <w:proofErr w:type="spellStart"/>
      <w:r w:rsidR="003E69ED" w:rsidRPr="00213B37">
        <w:rPr>
          <w:rStyle w:val="longtext"/>
          <w:rFonts w:ascii="Times New Roman" w:hAnsi="Times New Roman" w:cs="Times New Roman"/>
          <w:sz w:val="20"/>
          <w:szCs w:val="20"/>
          <w:shd w:val="clear" w:color="auto" w:fill="FFFFFF"/>
        </w:rPr>
        <w:t>Alsnadeghip</w:t>
      </w:r>
      <w:proofErr w:type="spellEnd"/>
      <w:r w:rsidR="000A55CC" w:rsidRPr="00213B37">
        <w:rPr>
          <w:rStyle w:val="longtext"/>
          <w:rFonts w:ascii="Times New Roman" w:hAnsi="Times New Roman" w:cs="Times New Roman"/>
          <w:sz w:val="20"/>
          <w:szCs w:val="20"/>
          <w:shd w:val="clear" w:color="auto" w:fill="FFFFFF"/>
        </w:rPr>
        <w:t xml:space="preserve"> </w:t>
      </w:r>
      <w:proofErr w:type="gramStart"/>
      <w:r w:rsidR="000A55CC" w:rsidRPr="00213B37">
        <w:rPr>
          <w:rStyle w:val="longtext"/>
          <w:rFonts w:ascii="Times New Roman" w:hAnsi="Times New Roman" w:cs="Times New Roman"/>
          <w:sz w:val="20"/>
          <w:szCs w:val="20"/>
          <w:shd w:val="clear" w:color="auto" w:fill="FFFFFF"/>
        </w:rPr>
        <w:t xml:space="preserve">area </w:t>
      </w:r>
      <w:r w:rsidR="003E69ED" w:rsidRPr="00213B37">
        <w:rPr>
          <w:rStyle w:val="longtext"/>
          <w:rFonts w:ascii="Times New Roman" w:hAnsi="Times New Roman" w:cs="Times New Roman"/>
          <w:sz w:val="20"/>
          <w:szCs w:val="20"/>
          <w:shd w:val="clear" w:color="auto" w:fill="FFFFFF"/>
        </w:rPr>
        <w:t xml:space="preserve"> until</w:t>
      </w:r>
      <w:proofErr w:type="gramEnd"/>
      <w:r w:rsidR="003E69ED" w:rsidRPr="00213B37">
        <w:rPr>
          <w:rStyle w:val="longtext"/>
          <w:rFonts w:ascii="Times New Roman" w:hAnsi="Times New Roman" w:cs="Times New Roman"/>
          <w:sz w:val="20"/>
          <w:szCs w:val="20"/>
          <w:shd w:val="clear" w:color="auto" w:fill="FFFFFF"/>
        </w:rPr>
        <w:t xml:space="preserve"> the intersection of Al-</w:t>
      </w:r>
      <w:proofErr w:type="spellStart"/>
      <w:r w:rsidR="003E69ED" w:rsidRPr="00213B37">
        <w:rPr>
          <w:rStyle w:val="longtext"/>
          <w:rFonts w:ascii="Times New Roman" w:hAnsi="Times New Roman" w:cs="Times New Roman"/>
          <w:sz w:val="20"/>
          <w:szCs w:val="20"/>
          <w:shd w:val="clear" w:color="auto" w:fill="FFFFFF"/>
        </w:rPr>
        <w:t>Azhar</w:t>
      </w:r>
      <w:proofErr w:type="spellEnd"/>
      <w:r w:rsidR="003E69ED" w:rsidRPr="00213B37">
        <w:rPr>
          <w:rStyle w:val="longtext"/>
          <w:rFonts w:ascii="Times New Roman" w:hAnsi="Times New Roman" w:cs="Times New Roman"/>
          <w:sz w:val="20"/>
          <w:szCs w:val="20"/>
          <w:shd w:val="clear" w:color="auto" w:fill="FFFFFF"/>
        </w:rPr>
        <w:t xml:space="preserve">. </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xml:space="preserve"> This work was carried out in three stages along the street: - </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xml:space="preserve">  Phase </w:t>
      </w:r>
      <w:r w:rsidR="00645577" w:rsidRPr="00213B37">
        <w:rPr>
          <w:rStyle w:val="longtext"/>
          <w:rFonts w:ascii="Times New Roman" w:hAnsi="Times New Roman" w:cs="Times New Roman"/>
          <w:sz w:val="20"/>
          <w:szCs w:val="20"/>
          <w:shd w:val="clear" w:color="auto" w:fill="FFFFFF"/>
        </w:rPr>
        <w:t>one</w:t>
      </w:r>
      <w:r w:rsidR="003E69ED" w:rsidRPr="00213B37">
        <w:rPr>
          <w:rStyle w:val="longtext"/>
          <w:rFonts w:ascii="Times New Roman" w:hAnsi="Times New Roman" w:cs="Times New Roman"/>
          <w:sz w:val="20"/>
          <w:szCs w:val="20"/>
          <w:shd w:val="clear" w:color="auto" w:fill="FFFFFF"/>
        </w:rPr>
        <w:t xml:space="preserve">: first phase was set </w:t>
      </w:r>
      <w:proofErr w:type="spellStart"/>
      <w:r w:rsidR="003E69ED" w:rsidRPr="00213B37">
        <w:rPr>
          <w:rStyle w:val="longtext"/>
          <w:rFonts w:ascii="Times New Roman" w:hAnsi="Times New Roman" w:cs="Times New Roman"/>
          <w:sz w:val="20"/>
          <w:szCs w:val="20"/>
          <w:shd w:val="clear" w:color="auto" w:fill="FFFFFF"/>
        </w:rPr>
        <w:t>Qalawun</w:t>
      </w:r>
      <w:proofErr w:type="spellEnd"/>
      <w:r w:rsidR="003E69ED" w:rsidRPr="00213B37">
        <w:rPr>
          <w:rStyle w:val="longtext"/>
          <w:rFonts w:ascii="Times New Roman" w:hAnsi="Times New Roman" w:cs="Times New Roman"/>
          <w:sz w:val="20"/>
          <w:szCs w:val="20"/>
          <w:shd w:val="clear" w:color="auto" w:fill="FFFFFF"/>
        </w:rPr>
        <w:t xml:space="preserve"> Street Prince armies length of 300 meters </w:t>
      </w:r>
      <w:r w:rsidR="003E69ED" w:rsidRPr="00213B37">
        <w:rPr>
          <w:rStyle w:val="longtext"/>
          <w:rFonts w:ascii="Times New Roman" w:hAnsi="Times New Roman" w:cs="Times New Roman"/>
          <w:sz w:val="20"/>
          <w:szCs w:val="20"/>
          <w:shd w:val="clear" w:color="auto" w:fill="FFFFFF"/>
        </w:rPr>
        <w:br/>
        <w:t>  Phase</w:t>
      </w:r>
      <w:r w:rsidR="00645577" w:rsidRPr="00213B37">
        <w:rPr>
          <w:rStyle w:val="longtext"/>
          <w:rFonts w:ascii="Times New Roman" w:hAnsi="Times New Roman" w:cs="Times New Roman"/>
          <w:sz w:val="20"/>
          <w:szCs w:val="20"/>
          <w:shd w:val="clear" w:color="auto" w:fill="FFFFFF"/>
        </w:rPr>
        <w:t xml:space="preserve"> </w:t>
      </w:r>
      <w:proofErr w:type="gramStart"/>
      <w:r w:rsidR="00645577" w:rsidRPr="00213B37">
        <w:rPr>
          <w:rStyle w:val="longtext"/>
          <w:rFonts w:ascii="Times New Roman" w:hAnsi="Times New Roman" w:cs="Times New Roman"/>
          <w:sz w:val="20"/>
          <w:szCs w:val="20"/>
          <w:shd w:val="clear" w:color="auto" w:fill="FFFFFF"/>
        </w:rPr>
        <w:t xml:space="preserve">two </w:t>
      </w:r>
      <w:r w:rsidR="003E69ED" w:rsidRPr="00213B37">
        <w:rPr>
          <w:rStyle w:val="longtext"/>
          <w:rFonts w:ascii="Times New Roman" w:hAnsi="Times New Roman" w:cs="Times New Roman"/>
          <w:sz w:val="20"/>
          <w:szCs w:val="20"/>
          <w:shd w:val="clear" w:color="auto" w:fill="FFFFFF"/>
        </w:rPr>
        <w:t xml:space="preserve"> :</w:t>
      </w:r>
      <w:proofErr w:type="gramEnd"/>
      <w:r w:rsidR="003E69ED" w:rsidRPr="00213B37">
        <w:rPr>
          <w:rStyle w:val="longtext"/>
          <w:rFonts w:ascii="Times New Roman" w:hAnsi="Times New Roman" w:cs="Times New Roman"/>
          <w:sz w:val="20"/>
          <w:szCs w:val="20"/>
          <w:shd w:val="clear" w:color="auto" w:fill="FFFFFF"/>
        </w:rPr>
        <w:t xml:space="preserve"> was the Amir of the armies even </w:t>
      </w:r>
      <w:proofErr w:type="spellStart"/>
      <w:r w:rsidR="003E69ED" w:rsidRPr="00213B37">
        <w:rPr>
          <w:rStyle w:val="longtext"/>
          <w:rFonts w:ascii="Times New Roman" w:hAnsi="Times New Roman" w:cs="Times New Roman"/>
          <w:sz w:val="20"/>
          <w:szCs w:val="20"/>
          <w:shd w:val="clear" w:color="auto" w:fill="FFFFFF"/>
        </w:rPr>
        <w:t>Fotouh</w:t>
      </w:r>
      <w:proofErr w:type="spellEnd"/>
      <w:r w:rsidR="003E69ED" w:rsidRPr="00213B37">
        <w:rPr>
          <w:rStyle w:val="longtext"/>
          <w:rFonts w:ascii="Times New Roman" w:hAnsi="Times New Roman" w:cs="Times New Roman"/>
          <w:sz w:val="20"/>
          <w:szCs w:val="20"/>
          <w:shd w:val="clear" w:color="auto" w:fill="FFFFFF"/>
        </w:rPr>
        <w:t xml:space="preserve"> gate length of 600 meters </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Phase</w:t>
      </w:r>
      <w:r w:rsidR="00645577" w:rsidRPr="00213B37">
        <w:rPr>
          <w:rStyle w:val="longtext"/>
          <w:rFonts w:ascii="Times New Roman" w:hAnsi="Times New Roman" w:cs="Times New Roman"/>
          <w:sz w:val="20"/>
          <w:szCs w:val="20"/>
          <w:shd w:val="clear" w:color="auto" w:fill="FFFFFF"/>
        </w:rPr>
        <w:t xml:space="preserve"> three </w:t>
      </w:r>
      <w:r w:rsidR="003E69ED" w:rsidRPr="00213B37">
        <w:rPr>
          <w:rStyle w:val="longtext"/>
          <w:rFonts w:ascii="Times New Roman" w:hAnsi="Times New Roman" w:cs="Times New Roman"/>
          <w:sz w:val="20"/>
          <w:szCs w:val="20"/>
          <w:shd w:val="clear" w:color="auto" w:fill="FFFFFF"/>
        </w:rPr>
        <w:t xml:space="preserve">: from a disease has been </w:t>
      </w:r>
      <w:proofErr w:type="spellStart"/>
      <w:r w:rsidR="000A55CC" w:rsidRPr="00213B37">
        <w:rPr>
          <w:rStyle w:val="longtext"/>
          <w:rFonts w:ascii="Times New Roman" w:hAnsi="Times New Roman" w:cs="Times New Roman"/>
          <w:sz w:val="20"/>
          <w:szCs w:val="20"/>
          <w:shd w:val="clear" w:color="auto" w:fill="FFFFFF"/>
        </w:rPr>
        <w:t>Qalawun</w:t>
      </w:r>
      <w:proofErr w:type="spellEnd"/>
      <w:r w:rsidR="000A55CC" w:rsidRPr="00213B37">
        <w:rPr>
          <w:rStyle w:val="longtext"/>
          <w:rFonts w:ascii="Times New Roman" w:hAnsi="Times New Roman" w:cs="Times New Roman"/>
          <w:sz w:val="20"/>
          <w:szCs w:val="20"/>
          <w:shd w:val="clear" w:color="auto" w:fill="FFFFFF"/>
        </w:rPr>
        <w:t xml:space="preserve"> </w:t>
      </w:r>
      <w:r w:rsidR="003E69ED" w:rsidRPr="00213B37">
        <w:rPr>
          <w:rStyle w:val="longtext"/>
          <w:rFonts w:ascii="Times New Roman" w:hAnsi="Times New Roman" w:cs="Times New Roman"/>
          <w:sz w:val="20"/>
          <w:szCs w:val="20"/>
          <w:shd w:val="clear" w:color="auto" w:fill="FFFFFF"/>
        </w:rPr>
        <w:t>Street Al-</w:t>
      </w:r>
      <w:proofErr w:type="spellStart"/>
      <w:r w:rsidR="003E69ED" w:rsidRPr="00213B37">
        <w:rPr>
          <w:rStyle w:val="longtext"/>
          <w:rFonts w:ascii="Times New Roman" w:hAnsi="Times New Roman" w:cs="Times New Roman"/>
          <w:sz w:val="20"/>
          <w:szCs w:val="20"/>
          <w:shd w:val="clear" w:color="auto" w:fill="FFFFFF"/>
        </w:rPr>
        <w:t>Azhar</w:t>
      </w:r>
      <w:proofErr w:type="spellEnd"/>
      <w:r w:rsidR="003E69ED" w:rsidRPr="00213B37">
        <w:rPr>
          <w:rStyle w:val="longtext"/>
          <w:rFonts w:ascii="Times New Roman" w:hAnsi="Times New Roman" w:cs="Times New Roman"/>
          <w:sz w:val="20"/>
          <w:szCs w:val="20"/>
          <w:shd w:val="clear" w:color="auto" w:fill="FFFFFF"/>
        </w:rPr>
        <w:t>.</w:t>
      </w:r>
      <w:r w:rsidR="00065FAC">
        <w:rPr>
          <w:rStyle w:val="longtext"/>
          <w:rFonts w:ascii="Times New Roman" w:hAnsi="Times New Roman" w:cs="Times New Roman"/>
          <w:sz w:val="20"/>
          <w:szCs w:val="20"/>
          <w:shd w:val="clear" w:color="auto" w:fill="FFFFFF"/>
        </w:rPr>
        <w:t xml:space="preserve">                                                                          </w:t>
      </w:r>
      <w:r w:rsidR="003E69ED" w:rsidRPr="00213B37">
        <w:rPr>
          <w:rStyle w:val="longtext"/>
          <w:rFonts w:ascii="Times New Roman" w:hAnsi="Times New Roman" w:cs="Times New Roman"/>
          <w:sz w:val="20"/>
          <w:szCs w:val="20"/>
          <w:shd w:val="clear" w:color="auto" w:fill="FFFFFF"/>
        </w:rPr>
        <w:t xml:space="preserve">Second: The Ministry of Culture </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w:t>
      </w:r>
      <w:r>
        <w:rPr>
          <w:rStyle w:val="longtext"/>
          <w:rFonts w:ascii="Times New Roman" w:hAnsi="Times New Roman" w:cs="Times New Roman"/>
          <w:sz w:val="20"/>
          <w:szCs w:val="20"/>
          <w:shd w:val="clear" w:color="auto" w:fill="FFFFFF"/>
        </w:rPr>
        <w:t xml:space="preserve">         </w:t>
      </w:r>
      <w:r w:rsidR="003E69ED" w:rsidRPr="00213B37">
        <w:rPr>
          <w:rStyle w:val="longtext"/>
          <w:rFonts w:ascii="Times New Roman" w:hAnsi="Times New Roman" w:cs="Times New Roman"/>
          <w:sz w:val="20"/>
          <w:szCs w:val="20"/>
          <w:shd w:val="clear" w:color="auto" w:fill="FFFFFF"/>
        </w:rPr>
        <w:t xml:space="preserve">The Supreme Council of Antiquities the work of the re-establishment of the origin of the coordination work of the archaeological and architectural lighting and a comprehensive paving basalt and granite paving sidewalks, landscaping and coordination of architectural facades real estate. Third: Downtown Cairo </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xml:space="preserve"> The neighborhood agreement on the transfer of wholesale onion, garlic, olives, lemon and the 47 place to be transported to market transit and remain shops </w:t>
      </w:r>
      <w:proofErr w:type="spellStart"/>
      <w:r w:rsidR="00A81C90" w:rsidRPr="00213B37">
        <w:rPr>
          <w:rStyle w:val="longtext"/>
          <w:rFonts w:ascii="Times New Roman" w:hAnsi="Times New Roman" w:cs="Times New Roman"/>
          <w:sz w:val="20"/>
          <w:szCs w:val="20"/>
          <w:shd w:val="clear" w:color="auto" w:fill="FFFFFF"/>
        </w:rPr>
        <w:t>Almoaz</w:t>
      </w:r>
      <w:proofErr w:type="spellEnd"/>
      <w:r w:rsidR="00A81C90" w:rsidRPr="00213B37">
        <w:rPr>
          <w:rStyle w:val="longtext"/>
          <w:rFonts w:ascii="Times New Roman" w:hAnsi="Times New Roman" w:cs="Times New Roman"/>
          <w:sz w:val="20"/>
          <w:szCs w:val="20"/>
          <w:shd w:val="clear" w:color="auto" w:fill="FFFFFF"/>
        </w:rPr>
        <w:t xml:space="preserve"> street</w:t>
      </w:r>
      <w:r w:rsidR="003E69ED" w:rsidRPr="00213B37">
        <w:rPr>
          <w:rStyle w:val="longtext"/>
          <w:rFonts w:ascii="Times New Roman" w:hAnsi="Times New Roman" w:cs="Times New Roman"/>
          <w:sz w:val="20"/>
          <w:szCs w:val="20"/>
          <w:shd w:val="clear" w:color="auto" w:fill="FFFFFF"/>
        </w:rPr>
        <w:t xml:space="preserve"> belong to them, provided that the activity in line with the development that is in the street as well as the traditional activities of multi-</w:t>
      </w:r>
      <w:proofErr w:type="spellStart"/>
      <w:r w:rsidR="00A81C90" w:rsidRPr="00213B37">
        <w:rPr>
          <w:rStyle w:val="longtext"/>
          <w:rFonts w:ascii="Times New Roman" w:hAnsi="Times New Roman" w:cs="Times New Roman"/>
          <w:sz w:val="20"/>
          <w:szCs w:val="20"/>
          <w:shd w:val="clear" w:color="auto" w:fill="FFFFFF"/>
        </w:rPr>
        <w:t>Almoaz</w:t>
      </w:r>
      <w:proofErr w:type="spellEnd"/>
      <w:r w:rsidR="00A81C90" w:rsidRPr="00213B37">
        <w:rPr>
          <w:rStyle w:val="longtext"/>
          <w:rFonts w:ascii="Times New Roman" w:hAnsi="Times New Roman" w:cs="Times New Roman"/>
          <w:sz w:val="20"/>
          <w:szCs w:val="20"/>
          <w:shd w:val="clear" w:color="auto" w:fill="FFFFFF"/>
        </w:rPr>
        <w:t xml:space="preserve"> street</w:t>
      </w:r>
      <w:r w:rsidR="003E69ED" w:rsidRPr="00213B37">
        <w:rPr>
          <w:rStyle w:val="longtext"/>
          <w:rFonts w:ascii="Times New Roman" w:hAnsi="Times New Roman" w:cs="Times New Roman"/>
          <w:sz w:val="20"/>
          <w:szCs w:val="20"/>
          <w:shd w:val="clear" w:color="auto" w:fill="FFFFFF"/>
        </w:rPr>
        <w:t xml:space="preserve">, have been reduced levels all stores </w:t>
      </w:r>
      <w:proofErr w:type="spellStart"/>
      <w:r w:rsidR="00A81C90" w:rsidRPr="00213B37">
        <w:rPr>
          <w:rStyle w:val="longtext"/>
          <w:rFonts w:ascii="Times New Roman" w:hAnsi="Times New Roman" w:cs="Times New Roman"/>
          <w:sz w:val="20"/>
          <w:szCs w:val="20"/>
          <w:shd w:val="clear" w:color="auto" w:fill="FFFFFF"/>
        </w:rPr>
        <w:t>Almoaz</w:t>
      </w:r>
      <w:proofErr w:type="spellEnd"/>
      <w:r w:rsidR="00A81C90" w:rsidRPr="00213B37">
        <w:rPr>
          <w:rStyle w:val="longtext"/>
          <w:rFonts w:ascii="Times New Roman" w:hAnsi="Times New Roman" w:cs="Times New Roman"/>
          <w:sz w:val="20"/>
          <w:szCs w:val="20"/>
          <w:shd w:val="clear" w:color="auto" w:fill="FFFFFF"/>
        </w:rPr>
        <w:t xml:space="preserve"> street</w:t>
      </w:r>
      <w:r w:rsidR="003E69ED" w:rsidRPr="00213B37">
        <w:rPr>
          <w:rStyle w:val="longtext"/>
          <w:rFonts w:ascii="Times New Roman" w:hAnsi="Times New Roman" w:cs="Times New Roman"/>
          <w:sz w:val="20"/>
          <w:szCs w:val="20"/>
          <w:shd w:val="clear" w:color="auto" w:fill="FFFFFF"/>
        </w:rPr>
        <w:t xml:space="preserve">, according to the new street level. </w:t>
      </w:r>
      <w:r w:rsidR="003E69ED" w:rsidRPr="00213B37">
        <w:rPr>
          <w:rStyle w:val="longtext"/>
          <w:rFonts w:ascii="Times New Roman" w:hAnsi="Times New Roman" w:cs="Times New Roman"/>
          <w:sz w:val="20"/>
          <w:szCs w:val="20"/>
          <w:shd w:val="clear" w:color="auto" w:fill="FFFFFF"/>
        </w:rPr>
        <w:br/>
        <w:t> </w:t>
      </w:r>
      <w:r w:rsidR="0007040B" w:rsidRPr="00213B37">
        <w:rPr>
          <w:rStyle w:val="longtext"/>
          <w:rFonts w:ascii="Times New Roman" w:hAnsi="Times New Roman" w:cs="Times New Roman"/>
          <w:sz w:val="20"/>
          <w:szCs w:val="20"/>
          <w:shd w:val="clear" w:color="auto" w:fill="FFFFFF"/>
        </w:rPr>
        <w:t xml:space="preserve">There </w:t>
      </w:r>
      <w:r w:rsidR="003E69ED" w:rsidRPr="00213B37">
        <w:rPr>
          <w:rStyle w:val="longtext"/>
          <w:rFonts w:ascii="Times New Roman" w:hAnsi="Times New Roman" w:cs="Times New Roman"/>
          <w:sz w:val="20"/>
          <w:szCs w:val="20"/>
          <w:shd w:val="clear" w:color="auto" w:fill="FFFFFF"/>
        </w:rPr>
        <w:t xml:space="preserve">Was a number 13 gates on all the side streets on </w:t>
      </w:r>
      <w:proofErr w:type="gramStart"/>
      <w:r w:rsidR="003E69ED" w:rsidRPr="00213B37">
        <w:rPr>
          <w:rStyle w:val="longtext"/>
          <w:rFonts w:ascii="Times New Roman" w:hAnsi="Times New Roman" w:cs="Times New Roman"/>
          <w:sz w:val="20"/>
          <w:szCs w:val="20"/>
          <w:shd w:val="clear" w:color="auto" w:fill="FFFFFF"/>
        </w:rPr>
        <w:t xml:space="preserve">the </w:t>
      </w:r>
      <w:r w:rsidR="000A55CC" w:rsidRPr="00213B37">
        <w:rPr>
          <w:rStyle w:val="longtext"/>
          <w:rFonts w:ascii="Times New Roman" w:hAnsi="Times New Roman" w:cs="Times New Roman"/>
          <w:sz w:val="20"/>
          <w:szCs w:val="20"/>
          <w:shd w:val="clear" w:color="auto" w:fill="FFFFFF"/>
        </w:rPr>
        <w:t xml:space="preserve"> </w:t>
      </w:r>
      <w:proofErr w:type="spellStart"/>
      <w:r w:rsidR="00A81C90" w:rsidRPr="00213B37">
        <w:rPr>
          <w:rStyle w:val="longtext"/>
          <w:rFonts w:ascii="Times New Roman" w:hAnsi="Times New Roman" w:cs="Times New Roman"/>
          <w:sz w:val="20"/>
          <w:szCs w:val="20"/>
          <w:shd w:val="clear" w:color="auto" w:fill="FFFFFF"/>
        </w:rPr>
        <w:t>Almoaz</w:t>
      </w:r>
      <w:proofErr w:type="spellEnd"/>
      <w:proofErr w:type="gramEnd"/>
      <w:r w:rsidR="0007040B" w:rsidRPr="00213B37">
        <w:rPr>
          <w:rStyle w:val="longtext"/>
          <w:rFonts w:ascii="Times New Roman" w:hAnsi="Times New Roman" w:cs="Times New Roman"/>
          <w:sz w:val="20"/>
          <w:szCs w:val="20"/>
          <w:shd w:val="clear" w:color="auto" w:fill="FFFFFF"/>
        </w:rPr>
        <w:t xml:space="preserve"> street</w:t>
      </w:r>
      <w:r w:rsidR="003E69ED" w:rsidRPr="00213B37">
        <w:rPr>
          <w:rStyle w:val="longtext"/>
          <w:rFonts w:ascii="Times New Roman" w:hAnsi="Times New Roman" w:cs="Times New Roman"/>
          <w:sz w:val="20"/>
          <w:szCs w:val="20"/>
          <w:shd w:val="clear" w:color="auto" w:fill="FFFFFF"/>
        </w:rPr>
        <w:t xml:space="preserve"> to regulate traffic on the street, as agreed with the General Directorate of Traffic by the device. </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xml:space="preserve">  Currently under study a piece of land for the establishment of a security complex (Civil </w:t>
      </w:r>
      <w:r w:rsidR="000A55CC" w:rsidRPr="00213B37">
        <w:rPr>
          <w:rStyle w:val="longtext"/>
          <w:rFonts w:ascii="Times New Roman" w:hAnsi="Times New Roman" w:cs="Times New Roman"/>
          <w:sz w:val="20"/>
          <w:szCs w:val="20"/>
          <w:shd w:val="clear" w:color="auto" w:fill="FFFFFF"/>
        </w:rPr>
        <w:t>Defense</w:t>
      </w:r>
      <w:r w:rsidR="003E69ED" w:rsidRPr="00213B37">
        <w:rPr>
          <w:rStyle w:val="longtext"/>
          <w:rFonts w:ascii="Times New Roman" w:hAnsi="Times New Roman" w:cs="Times New Roman"/>
          <w:sz w:val="20"/>
          <w:szCs w:val="20"/>
          <w:shd w:val="clear" w:color="auto" w:fill="FFFFFF"/>
        </w:rPr>
        <w:t xml:space="preserve"> and Fire - Ambulance - Tourism - security and password) to control the street was also provided a number 3 Baths Tourist </w:t>
      </w:r>
      <w:proofErr w:type="spellStart"/>
      <w:r w:rsidR="00A81C90" w:rsidRPr="00213B37">
        <w:rPr>
          <w:rStyle w:val="longtext"/>
          <w:rFonts w:ascii="Times New Roman" w:hAnsi="Times New Roman" w:cs="Times New Roman"/>
          <w:sz w:val="20"/>
          <w:szCs w:val="20"/>
          <w:shd w:val="clear" w:color="auto" w:fill="FFFFFF"/>
        </w:rPr>
        <w:t>Almoaz</w:t>
      </w:r>
      <w:proofErr w:type="spellEnd"/>
      <w:r w:rsidR="00A81C90" w:rsidRPr="00213B37">
        <w:rPr>
          <w:rStyle w:val="longtext"/>
          <w:rFonts w:ascii="Times New Roman" w:hAnsi="Times New Roman" w:cs="Times New Roman"/>
          <w:sz w:val="20"/>
          <w:szCs w:val="20"/>
          <w:shd w:val="clear" w:color="auto" w:fill="FFFFFF"/>
        </w:rPr>
        <w:t xml:space="preserve"> street</w:t>
      </w:r>
      <w:r w:rsidR="003E69ED" w:rsidRPr="00213B37">
        <w:rPr>
          <w:rStyle w:val="longtext"/>
          <w:rFonts w:ascii="Times New Roman" w:hAnsi="Times New Roman" w:cs="Times New Roman"/>
          <w:sz w:val="20"/>
          <w:szCs w:val="20"/>
          <w:shd w:val="clear" w:color="auto" w:fill="FFFFFF"/>
        </w:rPr>
        <w:t xml:space="preserve"> to serve the citizens and tourists (Mohamed </w:t>
      </w:r>
      <w:proofErr w:type="spellStart"/>
      <w:r w:rsidR="003E69ED" w:rsidRPr="00213B37">
        <w:rPr>
          <w:rStyle w:val="longtext"/>
          <w:rFonts w:ascii="Times New Roman" w:hAnsi="Times New Roman" w:cs="Times New Roman"/>
          <w:sz w:val="20"/>
          <w:szCs w:val="20"/>
          <w:shd w:val="clear" w:color="auto" w:fill="FFFFFF"/>
        </w:rPr>
        <w:t>Awad</w:t>
      </w:r>
      <w:proofErr w:type="spellEnd"/>
      <w:r w:rsidR="003E69ED" w:rsidRPr="00213B37">
        <w:rPr>
          <w:rStyle w:val="longtext"/>
          <w:rFonts w:ascii="Times New Roman" w:hAnsi="Times New Roman" w:cs="Times New Roman"/>
          <w:sz w:val="20"/>
          <w:szCs w:val="20"/>
          <w:shd w:val="clear" w:color="auto" w:fill="FFFFFF"/>
        </w:rPr>
        <w:t xml:space="preserve">, "Patrimonies </w:t>
      </w:r>
      <w:proofErr w:type="spellStart"/>
      <w:r w:rsidR="003E69ED" w:rsidRPr="00213B37">
        <w:rPr>
          <w:rStyle w:val="longtext"/>
          <w:rFonts w:ascii="Times New Roman" w:hAnsi="Times New Roman" w:cs="Times New Roman"/>
          <w:sz w:val="20"/>
          <w:szCs w:val="20"/>
          <w:shd w:val="clear" w:color="auto" w:fill="FFFFFF"/>
        </w:rPr>
        <w:t>partag'es</w:t>
      </w:r>
      <w:proofErr w:type="spellEnd"/>
      <w:r w:rsidR="003E69ED" w:rsidRPr="00213B37">
        <w:rPr>
          <w:rStyle w:val="longtext"/>
          <w:rFonts w:ascii="Times New Roman" w:hAnsi="Times New Roman" w:cs="Times New Roman"/>
          <w:sz w:val="20"/>
          <w:szCs w:val="20"/>
          <w:shd w:val="clear" w:color="auto" w:fill="FFFFFF"/>
        </w:rPr>
        <w:t xml:space="preserve"> en </w:t>
      </w:r>
      <w:proofErr w:type="spellStart"/>
      <w:r w:rsidR="003E69ED" w:rsidRPr="00213B37">
        <w:rPr>
          <w:rStyle w:val="longtext"/>
          <w:rFonts w:ascii="Times New Roman" w:hAnsi="Times New Roman" w:cs="Times New Roman"/>
          <w:sz w:val="20"/>
          <w:szCs w:val="20"/>
          <w:shd w:val="clear" w:color="auto" w:fill="FFFFFF"/>
        </w:rPr>
        <w:t>m'editerran</w:t>
      </w:r>
      <w:proofErr w:type="spellEnd"/>
      <w:r w:rsidR="003E69ED" w:rsidRPr="00213B37">
        <w:rPr>
          <w:rStyle w:val="longtext"/>
          <w:rFonts w:ascii="Times New Roman" w:hAnsi="Times New Roman" w:cs="Times New Roman"/>
          <w:sz w:val="20"/>
          <w:szCs w:val="20"/>
          <w:shd w:val="clear" w:color="auto" w:fill="FFFFFF"/>
        </w:rPr>
        <w:t xml:space="preserve"> ' </w:t>
      </w:r>
      <w:proofErr w:type="spellStart"/>
      <w:r w:rsidR="003E69ED" w:rsidRPr="00213B37">
        <w:rPr>
          <w:rStyle w:val="longtext"/>
          <w:rFonts w:ascii="Times New Roman" w:hAnsi="Times New Roman" w:cs="Times New Roman"/>
          <w:sz w:val="20"/>
          <w:szCs w:val="20"/>
          <w:shd w:val="clear" w:color="auto" w:fill="FFFFFF"/>
        </w:rPr>
        <w:t>ee</w:t>
      </w:r>
      <w:proofErr w:type="spellEnd"/>
      <w:r w:rsidR="003E69ED" w:rsidRPr="00213B37">
        <w:rPr>
          <w:rStyle w:val="longtext"/>
          <w:rFonts w:ascii="Times New Roman" w:hAnsi="Times New Roman" w:cs="Times New Roman"/>
          <w:sz w:val="20"/>
          <w:szCs w:val="20"/>
          <w:shd w:val="clear" w:color="auto" w:fill="FFFFFF"/>
        </w:rPr>
        <w:t xml:space="preserve"> ", </w:t>
      </w:r>
      <w:r w:rsidR="003E69ED" w:rsidRPr="00213B37">
        <w:rPr>
          <w:rStyle w:val="longtext"/>
          <w:rFonts w:ascii="Times New Roman" w:hAnsi="Times New Roman" w:cs="Times New Roman"/>
          <w:sz w:val="20"/>
          <w:szCs w:val="20"/>
          <w:shd w:val="clear" w:color="auto" w:fill="FFFFFF"/>
        </w:rPr>
        <w:lastRenderedPageBreak/>
        <w:t>EUROMED Heritage II)</w:t>
      </w:r>
      <w:r w:rsidR="00CE73CC">
        <w:rPr>
          <w:rStyle w:val="longtext"/>
          <w:rFonts w:ascii="Times New Roman" w:hAnsi="Times New Roman" w:cs="Times New Roman"/>
          <w:sz w:val="20"/>
          <w:szCs w:val="20"/>
          <w:shd w:val="clear" w:color="auto" w:fill="FFFFFF"/>
        </w:rPr>
        <w:t xml:space="preserve"> </w:t>
      </w:r>
      <w:r w:rsidR="003E69ED" w:rsidRPr="00213B37">
        <w:rPr>
          <w:rStyle w:val="longtext"/>
          <w:rFonts w:ascii="Times New Roman" w:hAnsi="Times New Roman" w:cs="Times New Roman"/>
          <w:sz w:val="20"/>
          <w:szCs w:val="20"/>
          <w:shd w:val="clear" w:color="auto" w:fill="FFFFFF"/>
        </w:rPr>
        <w:t xml:space="preserve">     </w:t>
      </w:r>
      <w:r w:rsidR="003E69ED" w:rsidRPr="00213B37">
        <w:rPr>
          <w:rStyle w:val="longtext"/>
          <w:rFonts w:ascii="Times New Roman" w:hAnsi="Times New Roman" w:cs="Times New Roman"/>
          <w:sz w:val="20"/>
          <w:szCs w:val="20"/>
          <w:shd w:val="clear" w:color="auto" w:fill="FFFFFF"/>
        </w:rPr>
        <w:br/>
        <w:t> </w:t>
      </w:r>
      <w:r w:rsidR="003E69ED" w:rsidRPr="00065FAC">
        <w:rPr>
          <w:rStyle w:val="longtext"/>
          <w:rFonts w:ascii="Times New Roman" w:hAnsi="Times New Roman" w:cs="Times New Roman"/>
          <w:b/>
          <w:bCs/>
          <w:sz w:val="20"/>
          <w:szCs w:val="20"/>
          <w:shd w:val="clear" w:color="auto" w:fill="FFFFFF"/>
        </w:rPr>
        <w:t xml:space="preserve">6-4 bases of the idea of planning development process </w:t>
      </w:r>
      <w:r w:rsidR="003E69ED" w:rsidRPr="00213B37">
        <w:rPr>
          <w:rStyle w:val="longtext"/>
          <w:rFonts w:ascii="Times New Roman" w:hAnsi="Times New Roman" w:cs="Times New Roman"/>
          <w:sz w:val="20"/>
          <w:szCs w:val="20"/>
        </w:rPr>
        <w:br/>
      </w:r>
      <w:r w:rsidR="00CE73CC">
        <w:rPr>
          <w:rStyle w:val="longtext"/>
          <w:rFonts w:ascii="Times New Roman" w:hAnsi="Times New Roman" w:cs="Times New Roman"/>
          <w:sz w:val="20"/>
          <w:szCs w:val="20"/>
          <w:shd w:val="clear" w:color="auto" w:fill="FFFFFF"/>
        </w:rPr>
        <w:t xml:space="preserve">           </w:t>
      </w:r>
      <w:r w:rsidR="003E69ED" w:rsidRPr="00213B37">
        <w:rPr>
          <w:rStyle w:val="longtext"/>
          <w:rFonts w:ascii="Times New Roman" w:hAnsi="Times New Roman" w:cs="Times New Roman"/>
          <w:sz w:val="20"/>
          <w:szCs w:val="20"/>
          <w:shd w:val="clear" w:color="auto" w:fill="FFFFFF"/>
        </w:rPr>
        <w:t xml:space="preserve">Based foundations for the idea of planning the development process on a set of key points, namely: </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xml:space="preserve">Planning adopted the idea to: </w:t>
      </w:r>
      <w:r w:rsidR="003E69ED" w:rsidRPr="00213B37">
        <w:rPr>
          <w:rStyle w:val="longtext"/>
          <w:rFonts w:ascii="Times New Roman" w:hAnsi="Times New Roman" w:cs="Times New Roman"/>
          <w:sz w:val="20"/>
          <w:szCs w:val="20"/>
          <w:shd w:val="clear" w:color="auto" w:fill="FFFFFF"/>
        </w:rPr>
        <w:br/>
        <w:t xml:space="preserve">• develop a blueprint to develop and promote the region to revive the region and make it lured Tours by identifying priority projects to upgrade in order to protect and restore historic buildings and the protection of the urban fabric of traditional and improve the urban and urban area and remove clogged kinds especially on historic buildings and campus. </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xml:space="preserve">• Customize Street </w:t>
      </w:r>
      <w:proofErr w:type="spellStart"/>
      <w:proofErr w:type="gramStart"/>
      <w:r w:rsidR="0007040B" w:rsidRPr="00213B37">
        <w:rPr>
          <w:rStyle w:val="longtext"/>
          <w:rFonts w:ascii="Times New Roman" w:hAnsi="Times New Roman" w:cs="Times New Roman"/>
          <w:sz w:val="20"/>
          <w:szCs w:val="20"/>
          <w:shd w:val="clear" w:color="auto" w:fill="FFFFFF"/>
        </w:rPr>
        <w:t>A</w:t>
      </w:r>
      <w:r w:rsidR="000A55CC" w:rsidRPr="00213B37">
        <w:rPr>
          <w:rStyle w:val="longtext"/>
          <w:rFonts w:ascii="Times New Roman" w:hAnsi="Times New Roman" w:cs="Times New Roman"/>
          <w:sz w:val="20"/>
          <w:szCs w:val="20"/>
          <w:shd w:val="clear" w:color="auto" w:fill="FFFFFF"/>
        </w:rPr>
        <w:t>lmoaz</w:t>
      </w:r>
      <w:proofErr w:type="spellEnd"/>
      <w:r w:rsidR="000A55CC" w:rsidRPr="00213B37">
        <w:rPr>
          <w:rStyle w:val="longtext"/>
          <w:rFonts w:ascii="Times New Roman" w:hAnsi="Times New Roman" w:cs="Times New Roman"/>
          <w:sz w:val="20"/>
          <w:szCs w:val="20"/>
          <w:shd w:val="clear" w:color="auto" w:fill="FFFFFF"/>
        </w:rPr>
        <w:t xml:space="preserve"> </w:t>
      </w:r>
      <w:r w:rsidR="003E69ED" w:rsidRPr="00213B37">
        <w:rPr>
          <w:rStyle w:val="longtext"/>
          <w:rFonts w:ascii="Times New Roman" w:hAnsi="Times New Roman" w:cs="Times New Roman"/>
          <w:sz w:val="20"/>
          <w:szCs w:val="20"/>
          <w:shd w:val="clear" w:color="auto" w:fill="FFFFFF"/>
        </w:rPr>
        <w:t xml:space="preserve"> Fatimid</w:t>
      </w:r>
      <w:proofErr w:type="gramEnd"/>
      <w:r w:rsidR="003E69ED" w:rsidRPr="00213B37">
        <w:rPr>
          <w:rStyle w:val="longtext"/>
          <w:rFonts w:ascii="Times New Roman" w:hAnsi="Times New Roman" w:cs="Times New Roman"/>
          <w:sz w:val="20"/>
          <w:szCs w:val="20"/>
          <w:shd w:val="clear" w:color="auto" w:fill="FFFFFF"/>
        </w:rPr>
        <w:t xml:space="preserve"> pedestrian only. </w:t>
      </w:r>
      <w:r w:rsidR="003E69ED" w:rsidRPr="00213B37">
        <w:rPr>
          <w:rStyle w:val="longtext"/>
          <w:rFonts w:ascii="Times New Roman" w:hAnsi="Times New Roman" w:cs="Times New Roman"/>
          <w:sz w:val="20"/>
          <w:szCs w:val="20"/>
          <w:shd w:val="clear" w:color="auto" w:fill="FFFFFF"/>
        </w:rPr>
        <w:br/>
        <w:t xml:space="preserve">• disrupting the surrounding areas </w:t>
      </w:r>
      <w:proofErr w:type="spellStart"/>
      <w:proofErr w:type="gramStart"/>
      <w:r w:rsidR="00A81C90" w:rsidRPr="00213B37">
        <w:rPr>
          <w:rStyle w:val="longtext"/>
          <w:rFonts w:ascii="Times New Roman" w:hAnsi="Times New Roman" w:cs="Times New Roman"/>
          <w:sz w:val="20"/>
          <w:szCs w:val="20"/>
          <w:shd w:val="clear" w:color="auto" w:fill="FFFFFF"/>
        </w:rPr>
        <w:t>Almoaz</w:t>
      </w:r>
      <w:proofErr w:type="spellEnd"/>
      <w:r w:rsidR="0007040B" w:rsidRPr="00213B37">
        <w:rPr>
          <w:rStyle w:val="longtext"/>
          <w:rFonts w:ascii="Times New Roman" w:hAnsi="Times New Roman" w:cs="Times New Roman"/>
          <w:sz w:val="20"/>
          <w:szCs w:val="20"/>
          <w:shd w:val="clear" w:color="auto" w:fill="FFFFFF"/>
        </w:rPr>
        <w:t xml:space="preserve"> </w:t>
      </w:r>
      <w:r w:rsidR="00A81C90" w:rsidRPr="00213B37">
        <w:rPr>
          <w:rStyle w:val="longtext"/>
          <w:rFonts w:ascii="Times New Roman" w:hAnsi="Times New Roman" w:cs="Times New Roman"/>
          <w:sz w:val="20"/>
          <w:szCs w:val="20"/>
          <w:shd w:val="clear" w:color="auto" w:fill="FFFFFF"/>
        </w:rPr>
        <w:t xml:space="preserve"> street</w:t>
      </w:r>
      <w:proofErr w:type="gramEnd"/>
      <w:r w:rsidR="003E69ED" w:rsidRPr="00213B37">
        <w:rPr>
          <w:rStyle w:val="longtext"/>
          <w:rFonts w:ascii="Times New Roman" w:hAnsi="Times New Roman" w:cs="Times New Roman"/>
          <w:sz w:val="20"/>
          <w:szCs w:val="20"/>
          <w:shd w:val="clear" w:color="auto" w:fill="FFFFFF"/>
        </w:rPr>
        <w:t xml:space="preserve"> and effects of the population and activities inappropriate to create areas of heritage tourism characteristic activities and crafts. </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xml:space="preserve">• Maintain corridors of antiquities and historical dimension of roads and development. </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Customize the central regions for each of the corner of Al-</w:t>
      </w:r>
      <w:proofErr w:type="spellStart"/>
      <w:r w:rsidR="003E69ED" w:rsidRPr="00213B37">
        <w:rPr>
          <w:rStyle w:val="longtext"/>
          <w:rFonts w:ascii="Times New Roman" w:hAnsi="Times New Roman" w:cs="Times New Roman"/>
          <w:sz w:val="20"/>
          <w:szCs w:val="20"/>
          <w:shd w:val="clear" w:color="auto" w:fill="FFFFFF"/>
        </w:rPr>
        <w:t>Azhar</w:t>
      </w:r>
      <w:proofErr w:type="spellEnd"/>
      <w:r w:rsidR="003E69ED" w:rsidRPr="00213B37">
        <w:rPr>
          <w:rStyle w:val="longtext"/>
          <w:rFonts w:ascii="Times New Roman" w:hAnsi="Times New Roman" w:cs="Times New Roman"/>
          <w:sz w:val="20"/>
          <w:szCs w:val="20"/>
          <w:shd w:val="clear" w:color="auto" w:fill="FFFFFF"/>
        </w:rPr>
        <w:t xml:space="preserve"> and </w:t>
      </w:r>
      <w:proofErr w:type="spellStart"/>
      <w:proofErr w:type="gramStart"/>
      <w:r w:rsidR="00A81C90" w:rsidRPr="00213B37">
        <w:rPr>
          <w:rStyle w:val="longtext"/>
          <w:rFonts w:ascii="Times New Roman" w:hAnsi="Times New Roman" w:cs="Times New Roman"/>
          <w:sz w:val="20"/>
          <w:szCs w:val="20"/>
          <w:shd w:val="clear" w:color="auto" w:fill="FFFFFF"/>
        </w:rPr>
        <w:t>Almoaz</w:t>
      </w:r>
      <w:proofErr w:type="spellEnd"/>
      <w:r w:rsidR="000A55CC" w:rsidRPr="00213B37">
        <w:rPr>
          <w:rStyle w:val="longtext"/>
          <w:rFonts w:ascii="Times New Roman" w:hAnsi="Times New Roman" w:cs="Times New Roman"/>
          <w:sz w:val="20"/>
          <w:szCs w:val="20"/>
          <w:shd w:val="clear" w:color="auto" w:fill="FFFFFF"/>
        </w:rPr>
        <w:t xml:space="preserve"> </w:t>
      </w:r>
      <w:r w:rsidR="003E69ED" w:rsidRPr="00213B37">
        <w:rPr>
          <w:rStyle w:val="longtext"/>
          <w:rFonts w:ascii="Times New Roman" w:hAnsi="Times New Roman" w:cs="Times New Roman"/>
          <w:sz w:val="20"/>
          <w:szCs w:val="20"/>
          <w:shd w:val="clear" w:color="auto" w:fill="FFFFFF"/>
        </w:rPr>
        <w:t xml:space="preserve"> pedestrian</w:t>
      </w:r>
      <w:proofErr w:type="gramEnd"/>
      <w:r w:rsidR="003E69ED" w:rsidRPr="00213B37">
        <w:rPr>
          <w:rStyle w:val="longtext"/>
          <w:rFonts w:ascii="Times New Roman" w:hAnsi="Times New Roman" w:cs="Times New Roman"/>
          <w:sz w:val="20"/>
          <w:szCs w:val="20"/>
          <w:shd w:val="clear" w:color="auto" w:fill="FFFFFF"/>
        </w:rPr>
        <w:t xml:space="preserve"> and open areas. </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xml:space="preserve">• Create ways to Favorite parallel nature as possible to a street defined transmission mechanism of the passage beyond. </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xml:space="preserve">• maintain a network of roads and lanes of existing and distinctive style and consistent with the customs and traditions of the population. </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evacuate the area of residential uses and converted to uses archaeological, tourist and commercial tourism in the historical heart of the region</w:t>
      </w:r>
      <w:r w:rsidR="00CE73CC">
        <w:rPr>
          <w:rStyle w:val="longtext"/>
          <w:rFonts w:ascii="Times New Roman" w:hAnsi="Times New Roman" w:cs="Times New Roman"/>
          <w:sz w:val="20"/>
          <w:szCs w:val="20"/>
          <w:shd w:val="clear" w:color="auto" w:fill="FFFFFF"/>
        </w:rPr>
        <w:t xml:space="preserve">                                                                                                                                               </w:t>
      </w:r>
      <w:r w:rsidR="003E69ED" w:rsidRPr="00213B37">
        <w:rPr>
          <w:rStyle w:val="longtext"/>
          <w:rFonts w:ascii="Times New Roman" w:hAnsi="Times New Roman" w:cs="Times New Roman"/>
          <w:sz w:val="20"/>
          <w:szCs w:val="20"/>
          <w:shd w:val="clear" w:color="auto" w:fill="FFFFFF"/>
        </w:rPr>
        <w:t xml:space="preserve">Major uses of </w:t>
      </w:r>
      <w:r>
        <w:rPr>
          <w:rStyle w:val="longtext"/>
          <w:rFonts w:ascii="Times New Roman" w:hAnsi="Times New Roman" w:cs="Times New Roman"/>
          <w:sz w:val="20"/>
          <w:szCs w:val="20"/>
          <w:shd w:val="clear" w:color="auto" w:fill="FFFFFF"/>
        </w:rPr>
        <w:t xml:space="preserve"> </w:t>
      </w:r>
      <w:r w:rsidR="003E69ED" w:rsidRPr="00213B37">
        <w:rPr>
          <w:rStyle w:val="longtext"/>
          <w:rFonts w:ascii="Times New Roman" w:hAnsi="Times New Roman" w:cs="Times New Roman"/>
          <w:sz w:val="20"/>
          <w:szCs w:val="20"/>
          <w:shd w:val="clear" w:color="auto" w:fill="FFFFFF"/>
        </w:rPr>
        <w:t xml:space="preserve">land: </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xml:space="preserve">Has been divided into the region's main uses: </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xml:space="preserve">• Services 13% area of 139.1 acres </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xml:space="preserve">• 18% road area of 192.6 acres </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xml:space="preserve">• 49% of the residential area of 524.3 acres </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xml:space="preserve">• 20% of the tourist area of 214 acres </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xml:space="preserve">Implemented plan for the development of </w:t>
      </w:r>
      <w:proofErr w:type="spellStart"/>
      <w:r w:rsidR="0007040B" w:rsidRPr="00213B37">
        <w:rPr>
          <w:rStyle w:val="longtext"/>
          <w:rFonts w:ascii="Times New Roman" w:hAnsi="Times New Roman" w:cs="Times New Roman"/>
          <w:sz w:val="20"/>
          <w:szCs w:val="20"/>
          <w:shd w:val="clear" w:color="auto" w:fill="FFFFFF"/>
        </w:rPr>
        <w:t>A</w:t>
      </w:r>
      <w:r w:rsidR="00264386" w:rsidRPr="00213B37">
        <w:rPr>
          <w:rStyle w:val="longtext"/>
          <w:rFonts w:ascii="Times New Roman" w:hAnsi="Times New Roman" w:cs="Times New Roman"/>
          <w:sz w:val="20"/>
          <w:szCs w:val="20"/>
          <w:shd w:val="clear" w:color="auto" w:fill="FFFFFF"/>
        </w:rPr>
        <w:t>lmoaz</w:t>
      </w:r>
      <w:proofErr w:type="spellEnd"/>
      <w:r w:rsidR="00264386" w:rsidRPr="00213B37">
        <w:rPr>
          <w:rStyle w:val="longtext"/>
          <w:rFonts w:ascii="Times New Roman" w:hAnsi="Times New Roman" w:cs="Times New Roman"/>
          <w:sz w:val="20"/>
          <w:szCs w:val="20"/>
          <w:shd w:val="clear" w:color="auto" w:fill="FFFFFF"/>
        </w:rPr>
        <w:t xml:space="preserve"> </w:t>
      </w:r>
      <w:r w:rsidR="0007040B" w:rsidRPr="00213B37">
        <w:rPr>
          <w:rStyle w:val="longtext"/>
          <w:rFonts w:ascii="Times New Roman" w:hAnsi="Times New Roman" w:cs="Times New Roman"/>
          <w:sz w:val="20"/>
          <w:szCs w:val="20"/>
          <w:shd w:val="clear" w:color="auto" w:fill="FFFFFF"/>
        </w:rPr>
        <w:t xml:space="preserve"> </w:t>
      </w:r>
      <w:r w:rsidR="00264386" w:rsidRPr="00213B37">
        <w:rPr>
          <w:rStyle w:val="longtext"/>
          <w:rFonts w:ascii="Times New Roman" w:hAnsi="Times New Roman" w:cs="Times New Roman"/>
          <w:sz w:val="20"/>
          <w:szCs w:val="20"/>
          <w:shd w:val="clear" w:color="auto" w:fill="FFFFFF"/>
        </w:rPr>
        <w:t>street</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w:t>
      </w:r>
      <w:r w:rsidR="00264386" w:rsidRPr="00213B37">
        <w:rPr>
          <w:rStyle w:val="longtext"/>
          <w:rFonts w:ascii="Times New Roman" w:hAnsi="Times New Roman" w:cs="Times New Roman"/>
          <w:sz w:val="20"/>
          <w:szCs w:val="20"/>
          <w:shd w:val="clear" w:color="auto" w:fill="FFFFFF"/>
        </w:rPr>
        <w:t xml:space="preserve">First: - Infrastructure: - </w:t>
      </w:r>
      <w:r w:rsidR="00264386" w:rsidRPr="00213B37">
        <w:rPr>
          <w:rStyle w:val="longtext"/>
          <w:rFonts w:ascii="Times New Roman" w:hAnsi="Times New Roman" w:cs="Times New Roman"/>
          <w:sz w:val="20"/>
          <w:szCs w:val="20"/>
        </w:rPr>
        <w:br/>
      </w:r>
      <w:r w:rsidR="00264386" w:rsidRPr="00213B37">
        <w:rPr>
          <w:rStyle w:val="longtext"/>
          <w:rFonts w:ascii="Times New Roman" w:hAnsi="Times New Roman" w:cs="Times New Roman"/>
          <w:sz w:val="20"/>
          <w:szCs w:val="20"/>
          <w:shd w:val="clear" w:color="auto" w:fill="FFFFFF"/>
        </w:rPr>
        <w:t>  </w:t>
      </w:r>
      <w:r w:rsidR="00CE5E39" w:rsidRPr="00213B37">
        <w:rPr>
          <w:rStyle w:val="longtext"/>
          <w:rFonts w:ascii="Times New Roman" w:hAnsi="Times New Roman" w:cs="Times New Roman"/>
          <w:sz w:val="20"/>
          <w:szCs w:val="20"/>
          <w:shd w:val="clear" w:color="auto" w:fill="FFFFFF"/>
        </w:rPr>
        <w:t>-</w:t>
      </w:r>
      <w:r w:rsidR="00264386" w:rsidRPr="00213B37">
        <w:rPr>
          <w:rStyle w:val="longtext"/>
          <w:rFonts w:ascii="Times New Roman" w:hAnsi="Times New Roman" w:cs="Times New Roman"/>
          <w:sz w:val="20"/>
          <w:szCs w:val="20"/>
          <w:shd w:val="clear" w:color="auto" w:fill="FFFFFF"/>
        </w:rPr>
        <w:t>    </w:t>
      </w:r>
      <w:r w:rsidR="0042325C" w:rsidRPr="00213B37">
        <w:rPr>
          <w:rStyle w:val="longtext"/>
          <w:rFonts w:ascii="Times New Roman" w:hAnsi="Times New Roman" w:cs="Times New Roman"/>
          <w:sz w:val="20"/>
          <w:szCs w:val="20"/>
          <w:shd w:val="clear" w:color="auto" w:fill="FFFFFF"/>
        </w:rPr>
        <w:t>It h</w:t>
      </w:r>
      <w:r w:rsidR="00264386" w:rsidRPr="00213B37">
        <w:rPr>
          <w:rStyle w:val="longtext"/>
          <w:rFonts w:ascii="Times New Roman" w:hAnsi="Times New Roman" w:cs="Times New Roman"/>
          <w:sz w:val="20"/>
          <w:szCs w:val="20"/>
          <w:shd w:val="clear" w:color="auto" w:fill="FFFFFF"/>
        </w:rPr>
        <w:t>as been completed of all sewerage works in the street</w:t>
      </w:r>
      <w:r w:rsidR="0042325C" w:rsidRPr="00213B37">
        <w:rPr>
          <w:rStyle w:val="longtext"/>
          <w:rFonts w:ascii="Times New Roman" w:hAnsi="Times New Roman" w:cs="Times New Roman"/>
          <w:sz w:val="20"/>
          <w:szCs w:val="20"/>
          <w:shd w:val="clear" w:color="auto" w:fill="FFFFFF"/>
        </w:rPr>
        <w:t xml:space="preserve"> like </w:t>
      </w:r>
      <w:r w:rsidR="00264386" w:rsidRPr="00213B37">
        <w:rPr>
          <w:rStyle w:val="longtext"/>
          <w:rFonts w:ascii="Times New Roman" w:hAnsi="Times New Roman" w:cs="Times New Roman"/>
          <w:sz w:val="20"/>
          <w:szCs w:val="20"/>
          <w:shd w:val="clear" w:color="auto" w:fill="FFFFFF"/>
        </w:rPr>
        <w:t> </w:t>
      </w:r>
      <w:r w:rsidR="0042325C" w:rsidRPr="00213B37">
        <w:rPr>
          <w:rStyle w:val="longtext"/>
          <w:rFonts w:ascii="Times New Roman" w:hAnsi="Times New Roman" w:cs="Times New Roman"/>
          <w:sz w:val="20"/>
          <w:szCs w:val="20"/>
          <w:shd w:val="clear" w:color="auto" w:fill="FFFFFF"/>
        </w:rPr>
        <w:t>w</w:t>
      </w:r>
      <w:r w:rsidR="00264386" w:rsidRPr="00213B37">
        <w:rPr>
          <w:rStyle w:val="longtext"/>
          <w:rFonts w:ascii="Times New Roman" w:hAnsi="Times New Roman" w:cs="Times New Roman"/>
          <w:sz w:val="20"/>
          <w:szCs w:val="20"/>
          <w:shd w:val="clear" w:color="auto" w:fill="FFFFFF"/>
        </w:rPr>
        <w:t>ater line</w:t>
      </w:r>
      <w:r w:rsidR="0042325C" w:rsidRPr="00213B37">
        <w:rPr>
          <w:rStyle w:val="longtext"/>
          <w:rFonts w:ascii="Times New Roman" w:hAnsi="Times New Roman" w:cs="Times New Roman"/>
          <w:sz w:val="20"/>
          <w:szCs w:val="20"/>
          <w:shd w:val="clear" w:color="auto" w:fill="FFFFFF"/>
        </w:rPr>
        <w:t xml:space="preserve"> which it </w:t>
      </w:r>
      <w:r w:rsidR="00264386" w:rsidRPr="00213B37">
        <w:rPr>
          <w:rStyle w:val="longtext"/>
          <w:rFonts w:ascii="Times New Roman" w:hAnsi="Times New Roman" w:cs="Times New Roman"/>
          <w:sz w:val="20"/>
          <w:szCs w:val="20"/>
          <w:shd w:val="clear" w:color="auto" w:fill="FFFFFF"/>
        </w:rPr>
        <w:t xml:space="preserve">was raised up from the intersection of El </w:t>
      </w:r>
      <w:proofErr w:type="spellStart"/>
      <w:r w:rsidR="00264386" w:rsidRPr="00213B37">
        <w:rPr>
          <w:rStyle w:val="longtext"/>
          <w:rFonts w:ascii="Times New Roman" w:hAnsi="Times New Roman" w:cs="Times New Roman"/>
          <w:sz w:val="20"/>
          <w:szCs w:val="20"/>
          <w:shd w:val="clear" w:color="auto" w:fill="FFFFFF"/>
        </w:rPr>
        <w:t>Khouronfosh</w:t>
      </w:r>
      <w:proofErr w:type="spellEnd"/>
      <w:r w:rsidR="00264386" w:rsidRPr="00213B37">
        <w:rPr>
          <w:rStyle w:val="longtext"/>
          <w:rFonts w:ascii="Times New Roman" w:hAnsi="Times New Roman" w:cs="Times New Roman"/>
          <w:sz w:val="20"/>
          <w:szCs w:val="20"/>
          <w:shd w:val="clear" w:color="auto" w:fill="FFFFFF"/>
        </w:rPr>
        <w:t xml:space="preserve"> until the intersection of Prince Street armies. </w:t>
      </w:r>
      <w:r w:rsidR="00264386" w:rsidRPr="00213B37">
        <w:rPr>
          <w:rStyle w:val="longtext"/>
          <w:rFonts w:ascii="Times New Roman" w:hAnsi="Times New Roman" w:cs="Times New Roman"/>
          <w:sz w:val="20"/>
          <w:szCs w:val="20"/>
        </w:rPr>
        <w:br/>
      </w:r>
      <w:r w:rsidR="00264386" w:rsidRPr="00213B37">
        <w:rPr>
          <w:rStyle w:val="longtext"/>
          <w:rFonts w:ascii="Times New Roman" w:hAnsi="Times New Roman" w:cs="Times New Roman"/>
          <w:sz w:val="20"/>
          <w:szCs w:val="20"/>
          <w:shd w:val="clear" w:color="auto" w:fill="FFFFFF"/>
        </w:rPr>
        <w:t>   </w:t>
      </w:r>
      <w:r w:rsidR="00CE5E39" w:rsidRPr="00213B37">
        <w:rPr>
          <w:rStyle w:val="longtext"/>
          <w:rFonts w:ascii="Times New Roman" w:hAnsi="Times New Roman" w:cs="Times New Roman"/>
          <w:sz w:val="20"/>
          <w:szCs w:val="20"/>
          <w:shd w:val="clear" w:color="auto" w:fill="FFFFFF"/>
        </w:rPr>
        <w:t>-</w:t>
      </w:r>
      <w:r w:rsidR="00264386" w:rsidRPr="00213B37">
        <w:rPr>
          <w:rStyle w:val="longtext"/>
          <w:rFonts w:ascii="Times New Roman" w:hAnsi="Times New Roman" w:cs="Times New Roman"/>
          <w:sz w:val="20"/>
          <w:szCs w:val="20"/>
          <w:shd w:val="clear" w:color="auto" w:fill="FFFFFF"/>
        </w:rPr>
        <w:t> </w:t>
      </w:r>
      <w:r w:rsidR="0007040B" w:rsidRPr="00213B37">
        <w:rPr>
          <w:rStyle w:val="longtext"/>
          <w:rFonts w:ascii="Times New Roman" w:hAnsi="Times New Roman" w:cs="Times New Roman"/>
          <w:sz w:val="20"/>
          <w:szCs w:val="20"/>
          <w:shd w:val="clear" w:color="auto" w:fill="FFFFFF"/>
        </w:rPr>
        <w:t>There</w:t>
      </w:r>
      <w:proofErr w:type="gramStart"/>
      <w:r w:rsidR="00264386" w:rsidRPr="00213B37">
        <w:rPr>
          <w:rStyle w:val="longtext"/>
          <w:rFonts w:ascii="Times New Roman" w:hAnsi="Times New Roman" w:cs="Times New Roman"/>
          <w:sz w:val="20"/>
          <w:szCs w:val="20"/>
          <w:shd w:val="clear" w:color="auto" w:fill="FFFFFF"/>
        </w:rPr>
        <w:t>  </w:t>
      </w:r>
      <w:r w:rsidR="0042325C" w:rsidRPr="00213B37">
        <w:rPr>
          <w:rStyle w:val="longtext"/>
          <w:rFonts w:ascii="Times New Roman" w:hAnsi="Times New Roman" w:cs="Times New Roman"/>
          <w:sz w:val="20"/>
          <w:szCs w:val="20"/>
          <w:shd w:val="clear" w:color="auto" w:fill="FFFFFF"/>
        </w:rPr>
        <w:t>are</w:t>
      </w:r>
      <w:proofErr w:type="gramEnd"/>
      <w:r w:rsidR="0042325C" w:rsidRPr="00213B37">
        <w:rPr>
          <w:rStyle w:val="longtext"/>
          <w:rFonts w:ascii="Times New Roman" w:hAnsi="Times New Roman" w:cs="Times New Roman"/>
          <w:sz w:val="20"/>
          <w:szCs w:val="20"/>
          <w:shd w:val="clear" w:color="auto" w:fill="FFFFFF"/>
        </w:rPr>
        <w:t xml:space="preserve"> </w:t>
      </w:r>
      <w:r w:rsidR="00264386" w:rsidRPr="00213B37">
        <w:rPr>
          <w:rStyle w:val="longtext"/>
          <w:rFonts w:ascii="Times New Roman" w:hAnsi="Times New Roman" w:cs="Times New Roman"/>
          <w:sz w:val="20"/>
          <w:szCs w:val="20"/>
          <w:shd w:val="clear" w:color="auto" w:fill="FFFFFF"/>
        </w:rPr>
        <w:t xml:space="preserve"> work</w:t>
      </w:r>
      <w:r w:rsidR="0042325C" w:rsidRPr="00213B37">
        <w:rPr>
          <w:rStyle w:val="longtext"/>
          <w:rFonts w:ascii="Times New Roman" w:hAnsi="Times New Roman" w:cs="Times New Roman"/>
          <w:sz w:val="20"/>
          <w:szCs w:val="20"/>
          <w:shd w:val="clear" w:color="auto" w:fill="FFFFFF"/>
        </w:rPr>
        <w:t>s</w:t>
      </w:r>
      <w:r w:rsidR="00264386" w:rsidRPr="00213B37">
        <w:rPr>
          <w:rStyle w:val="longtext"/>
          <w:rFonts w:ascii="Times New Roman" w:hAnsi="Times New Roman" w:cs="Times New Roman"/>
          <w:sz w:val="20"/>
          <w:szCs w:val="20"/>
          <w:shd w:val="clear" w:color="auto" w:fill="FFFFFF"/>
        </w:rPr>
        <w:t xml:space="preserve"> of the Sub-links "Water - Telephones." </w:t>
      </w:r>
      <w:r w:rsidR="0042325C" w:rsidRPr="00213B37">
        <w:rPr>
          <w:rStyle w:val="longtext"/>
          <w:rFonts w:ascii="Times New Roman" w:hAnsi="Times New Roman" w:cs="Times New Roman"/>
          <w:sz w:val="20"/>
          <w:szCs w:val="20"/>
          <w:shd w:val="clear" w:color="auto" w:fill="FFFFFF"/>
        </w:rPr>
        <w:t xml:space="preserve"> </w:t>
      </w:r>
      <w:r w:rsidR="00264386" w:rsidRPr="00213B37">
        <w:rPr>
          <w:rStyle w:val="longtext"/>
          <w:rFonts w:ascii="Times New Roman" w:hAnsi="Times New Roman" w:cs="Times New Roman"/>
          <w:sz w:val="20"/>
          <w:szCs w:val="20"/>
          <w:shd w:val="clear" w:color="auto" w:fill="FFFFFF"/>
        </w:rPr>
        <w:t>  </w:t>
      </w:r>
      <w:proofErr w:type="gramStart"/>
      <w:r w:rsidR="00264386" w:rsidRPr="00213B37">
        <w:rPr>
          <w:rStyle w:val="longtext"/>
          <w:rFonts w:ascii="Times New Roman" w:hAnsi="Times New Roman" w:cs="Times New Roman"/>
          <w:sz w:val="20"/>
          <w:szCs w:val="20"/>
          <w:shd w:val="clear" w:color="auto" w:fill="FFFFFF"/>
        </w:rPr>
        <w:t>Completed the installation of the main line of water along 200 meters from the chapel Street Al-</w:t>
      </w:r>
      <w:proofErr w:type="spellStart"/>
      <w:r w:rsidR="00264386" w:rsidRPr="00213B37">
        <w:rPr>
          <w:rStyle w:val="longtext"/>
          <w:rFonts w:ascii="Times New Roman" w:hAnsi="Times New Roman" w:cs="Times New Roman"/>
          <w:sz w:val="20"/>
          <w:szCs w:val="20"/>
          <w:shd w:val="clear" w:color="auto" w:fill="FFFFFF"/>
        </w:rPr>
        <w:t>Azhar</w:t>
      </w:r>
      <w:proofErr w:type="spellEnd"/>
      <w:r w:rsidR="00264386" w:rsidRPr="00213B37">
        <w:rPr>
          <w:rStyle w:val="longtext"/>
          <w:rFonts w:ascii="Times New Roman" w:hAnsi="Times New Roman" w:cs="Times New Roman"/>
          <w:sz w:val="20"/>
          <w:szCs w:val="20"/>
          <w:shd w:val="clear" w:color="auto" w:fill="FFFFFF"/>
        </w:rPr>
        <w:t>.</w:t>
      </w:r>
      <w:proofErr w:type="gramEnd"/>
      <w:r w:rsidR="00264386" w:rsidRPr="00213B37">
        <w:rPr>
          <w:rStyle w:val="longtext"/>
          <w:rFonts w:ascii="Times New Roman" w:hAnsi="Times New Roman" w:cs="Times New Roman"/>
          <w:sz w:val="20"/>
          <w:szCs w:val="20"/>
          <w:shd w:val="clear" w:color="auto" w:fill="FFFFFF"/>
        </w:rPr>
        <w:t xml:space="preserve"> </w:t>
      </w:r>
      <w:r w:rsidR="00264386" w:rsidRPr="00213B37">
        <w:rPr>
          <w:rStyle w:val="longtext"/>
          <w:rFonts w:ascii="Times New Roman" w:hAnsi="Times New Roman" w:cs="Times New Roman"/>
          <w:sz w:val="20"/>
          <w:szCs w:val="20"/>
        </w:rPr>
        <w:br/>
      </w:r>
      <w:r w:rsidR="00264386" w:rsidRPr="00213B37">
        <w:rPr>
          <w:rStyle w:val="longtext"/>
          <w:rFonts w:ascii="Times New Roman" w:hAnsi="Times New Roman" w:cs="Times New Roman"/>
          <w:sz w:val="20"/>
          <w:szCs w:val="20"/>
          <w:shd w:val="clear" w:color="auto" w:fill="FFFFFF"/>
        </w:rPr>
        <w:t>  </w:t>
      </w:r>
      <w:r w:rsidR="00CE5E39" w:rsidRPr="00213B37">
        <w:rPr>
          <w:rStyle w:val="longtext"/>
          <w:rFonts w:ascii="Times New Roman" w:hAnsi="Times New Roman" w:cs="Times New Roman"/>
          <w:sz w:val="20"/>
          <w:szCs w:val="20"/>
          <w:shd w:val="clear" w:color="auto" w:fill="FFFFFF"/>
        </w:rPr>
        <w:t>-</w:t>
      </w:r>
      <w:r w:rsidR="00264386" w:rsidRPr="00213B37">
        <w:rPr>
          <w:rStyle w:val="longtext"/>
          <w:rFonts w:ascii="Times New Roman" w:hAnsi="Times New Roman" w:cs="Times New Roman"/>
          <w:sz w:val="20"/>
          <w:szCs w:val="20"/>
          <w:shd w:val="clear" w:color="auto" w:fill="FFFFFF"/>
        </w:rPr>
        <w:t xml:space="preserve"> The work of a number (2) Telephones room floor. </w:t>
      </w:r>
      <w:r w:rsidR="00264386" w:rsidRPr="00213B37">
        <w:rPr>
          <w:rStyle w:val="longtext"/>
          <w:rFonts w:ascii="Times New Roman" w:hAnsi="Times New Roman" w:cs="Times New Roman"/>
          <w:sz w:val="20"/>
          <w:szCs w:val="20"/>
        </w:rPr>
        <w:br/>
      </w:r>
      <w:r w:rsidR="00264386" w:rsidRPr="00213B37">
        <w:rPr>
          <w:rStyle w:val="longtext"/>
          <w:rFonts w:ascii="Times New Roman" w:hAnsi="Times New Roman" w:cs="Times New Roman"/>
          <w:sz w:val="20"/>
          <w:szCs w:val="20"/>
          <w:shd w:val="clear" w:color="auto" w:fill="FFFFFF"/>
        </w:rPr>
        <w:t> </w:t>
      </w:r>
      <w:r w:rsidR="00CE5E39" w:rsidRPr="00213B37">
        <w:rPr>
          <w:rStyle w:val="longtext"/>
          <w:rFonts w:ascii="Times New Roman" w:hAnsi="Times New Roman" w:cs="Times New Roman"/>
          <w:sz w:val="20"/>
          <w:szCs w:val="20"/>
          <w:shd w:val="clear" w:color="auto" w:fill="FFFFFF"/>
        </w:rPr>
        <w:t>-</w:t>
      </w:r>
      <w:r w:rsidR="00264386" w:rsidRPr="00213B37">
        <w:rPr>
          <w:rStyle w:val="longtext"/>
          <w:rFonts w:ascii="Times New Roman" w:hAnsi="Times New Roman" w:cs="Times New Roman"/>
          <w:sz w:val="20"/>
          <w:szCs w:val="20"/>
          <w:shd w:val="clear" w:color="auto" w:fill="FFFFFF"/>
        </w:rPr>
        <w:t>   </w:t>
      </w:r>
      <w:r w:rsidR="00CE5E39" w:rsidRPr="00213B37">
        <w:rPr>
          <w:rStyle w:val="longtext"/>
          <w:rFonts w:ascii="Times New Roman" w:hAnsi="Times New Roman" w:cs="Times New Roman"/>
          <w:sz w:val="20"/>
          <w:szCs w:val="20"/>
          <w:shd w:val="clear" w:color="auto" w:fill="FFFFFF"/>
        </w:rPr>
        <w:t xml:space="preserve">It was </w:t>
      </w:r>
      <w:r w:rsidR="00264386" w:rsidRPr="00213B37">
        <w:rPr>
          <w:rStyle w:val="longtext"/>
          <w:rFonts w:ascii="Times New Roman" w:hAnsi="Times New Roman" w:cs="Times New Roman"/>
          <w:sz w:val="20"/>
          <w:szCs w:val="20"/>
          <w:shd w:val="clear" w:color="auto" w:fill="FFFFFF"/>
        </w:rPr>
        <w:t xml:space="preserve">completed to change the infrastructure </w:t>
      </w:r>
      <w:proofErr w:type="spellStart"/>
      <w:r w:rsidR="00A81C90" w:rsidRPr="00213B37">
        <w:rPr>
          <w:rStyle w:val="longtext"/>
          <w:rFonts w:ascii="Times New Roman" w:hAnsi="Times New Roman" w:cs="Times New Roman"/>
          <w:sz w:val="20"/>
          <w:szCs w:val="20"/>
          <w:shd w:val="clear" w:color="auto" w:fill="FFFFFF"/>
        </w:rPr>
        <w:t>Almoaz</w:t>
      </w:r>
      <w:proofErr w:type="spellEnd"/>
      <w:r w:rsidR="00A81C90" w:rsidRPr="00213B37">
        <w:rPr>
          <w:rStyle w:val="longtext"/>
          <w:rFonts w:ascii="Times New Roman" w:hAnsi="Times New Roman" w:cs="Times New Roman"/>
          <w:sz w:val="20"/>
          <w:szCs w:val="20"/>
          <w:shd w:val="clear" w:color="auto" w:fill="FFFFFF"/>
        </w:rPr>
        <w:t xml:space="preserve"> street</w:t>
      </w:r>
      <w:r w:rsidR="00264386" w:rsidRPr="00213B37">
        <w:rPr>
          <w:rStyle w:val="longtext"/>
          <w:rFonts w:ascii="Times New Roman" w:hAnsi="Times New Roman" w:cs="Times New Roman"/>
          <w:sz w:val="20"/>
          <w:szCs w:val="20"/>
          <w:shd w:val="clear" w:color="auto" w:fill="FFFFFF"/>
        </w:rPr>
        <w:t xml:space="preserve"> "sanitation - electricity - water systems - Telephones."</w:t>
      </w:r>
      <w:r w:rsidR="003E69ED" w:rsidRPr="00213B37">
        <w:rPr>
          <w:rStyle w:val="longtext"/>
          <w:rFonts w:ascii="Times New Roman" w:hAnsi="Times New Roman" w:cs="Times New Roman"/>
          <w:sz w:val="20"/>
          <w:szCs w:val="20"/>
          <w:shd w:val="clear" w:color="auto" w:fill="FFFFFF"/>
        </w:rPr>
        <w:t xml:space="preserve">." </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w:t>
      </w:r>
      <w:r w:rsidR="00CE5E39" w:rsidRPr="00213B37">
        <w:rPr>
          <w:rStyle w:val="longtext"/>
          <w:rFonts w:ascii="Times New Roman" w:hAnsi="Times New Roman" w:cs="Times New Roman"/>
          <w:sz w:val="20"/>
          <w:szCs w:val="20"/>
          <w:shd w:val="clear" w:color="auto" w:fill="FFFFFF"/>
        </w:rPr>
        <w:t>-</w:t>
      </w:r>
      <w:r w:rsidR="003E69ED" w:rsidRPr="00213B37">
        <w:rPr>
          <w:rStyle w:val="longtext"/>
          <w:rFonts w:ascii="Times New Roman" w:hAnsi="Times New Roman" w:cs="Times New Roman"/>
          <w:sz w:val="20"/>
          <w:szCs w:val="20"/>
          <w:shd w:val="clear" w:color="auto" w:fill="FFFFFF"/>
        </w:rPr>
        <w:t>  </w:t>
      </w:r>
      <w:r w:rsidR="00264386" w:rsidRPr="00213B37">
        <w:rPr>
          <w:rStyle w:val="longtext"/>
          <w:rFonts w:ascii="Times New Roman" w:hAnsi="Times New Roman" w:cs="Times New Roman"/>
          <w:sz w:val="20"/>
          <w:szCs w:val="20"/>
          <w:shd w:val="clear" w:color="auto" w:fill="FFFFFF"/>
        </w:rPr>
        <w:t>Street level has been reduced from the first full victory until the gate of the intersection of goats with Al-</w:t>
      </w:r>
      <w:proofErr w:type="spellStart"/>
      <w:r w:rsidR="00264386" w:rsidRPr="00213B37">
        <w:rPr>
          <w:rStyle w:val="longtext"/>
          <w:rFonts w:ascii="Times New Roman" w:hAnsi="Times New Roman" w:cs="Times New Roman"/>
          <w:sz w:val="20"/>
          <w:szCs w:val="20"/>
          <w:shd w:val="clear" w:color="auto" w:fill="FFFFFF"/>
        </w:rPr>
        <w:t>Azhar</w:t>
      </w:r>
      <w:proofErr w:type="spellEnd"/>
      <w:r w:rsidR="00264386" w:rsidRPr="00213B37">
        <w:rPr>
          <w:rStyle w:val="longtext"/>
          <w:rFonts w:ascii="Times New Roman" w:hAnsi="Times New Roman" w:cs="Times New Roman"/>
          <w:sz w:val="20"/>
          <w:szCs w:val="20"/>
          <w:shd w:val="clear" w:color="auto" w:fill="FFFFFF"/>
        </w:rPr>
        <w:t xml:space="preserve"> Street, as well as some side streets of </w:t>
      </w:r>
      <w:proofErr w:type="spellStart"/>
      <w:proofErr w:type="gramStart"/>
      <w:r w:rsidR="00CE5E39" w:rsidRPr="00213B37">
        <w:rPr>
          <w:rStyle w:val="longtext"/>
          <w:rFonts w:ascii="Times New Roman" w:hAnsi="Times New Roman" w:cs="Times New Roman"/>
          <w:sz w:val="20"/>
          <w:szCs w:val="20"/>
          <w:shd w:val="clear" w:color="auto" w:fill="FFFFFF"/>
        </w:rPr>
        <w:t>Almoaz</w:t>
      </w:r>
      <w:proofErr w:type="spellEnd"/>
      <w:r w:rsidR="00CE5E39" w:rsidRPr="00213B37">
        <w:rPr>
          <w:rStyle w:val="longtext"/>
          <w:rFonts w:ascii="Times New Roman" w:hAnsi="Times New Roman" w:cs="Times New Roman"/>
          <w:sz w:val="20"/>
          <w:szCs w:val="20"/>
          <w:shd w:val="clear" w:color="auto" w:fill="FFFFFF"/>
        </w:rPr>
        <w:t xml:space="preserve"> </w:t>
      </w:r>
      <w:r w:rsidR="00264386" w:rsidRPr="00213B37">
        <w:rPr>
          <w:rStyle w:val="longtext"/>
          <w:rFonts w:ascii="Times New Roman" w:hAnsi="Times New Roman" w:cs="Times New Roman"/>
          <w:sz w:val="20"/>
          <w:szCs w:val="20"/>
          <w:shd w:val="clear" w:color="auto" w:fill="FFFFFF"/>
        </w:rPr>
        <w:t xml:space="preserve"> street</w:t>
      </w:r>
      <w:proofErr w:type="gramEnd"/>
      <w:r w:rsidR="00264386" w:rsidRPr="00213B37">
        <w:rPr>
          <w:rStyle w:val="longtext"/>
          <w:rFonts w:ascii="Times New Roman" w:hAnsi="Times New Roman" w:cs="Times New Roman"/>
          <w:sz w:val="20"/>
          <w:szCs w:val="20"/>
          <w:shd w:val="clear" w:color="auto" w:fill="FFFFFF"/>
        </w:rPr>
        <w:t xml:space="preserve"> </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xml:space="preserve">      Restoration has been completed and the property fronts a street, the field house of the judge as well as the facades of some shops. </w:t>
      </w:r>
      <w:r w:rsidR="00CE5E39" w:rsidRPr="00213B37">
        <w:rPr>
          <w:rStyle w:val="longtext"/>
          <w:rFonts w:ascii="Times New Roman" w:hAnsi="Times New Roman" w:cs="Times New Roman"/>
          <w:sz w:val="20"/>
          <w:szCs w:val="20"/>
          <w:shd w:val="clear" w:color="auto" w:fill="FFFFFF"/>
        </w:rPr>
        <w:t xml:space="preserve">                                                                                                                       </w:t>
      </w:r>
      <w:r w:rsidR="003E69ED" w:rsidRPr="00213B37">
        <w:rPr>
          <w:rStyle w:val="longtext"/>
          <w:rFonts w:ascii="Times New Roman" w:hAnsi="Times New Roman" w:cs="Times New Roman"/>
          <w:sz w:val="20"/>
          <w:szCs w:val="20"/>
          <w:shd w:val="clear" w:color="auto" w:fill="FFFFFF"/>
        </w:rPr>
        <w:t xml:space="preserve"> </w:t>
      </w:r>
      <w:proofErr w:type="gramStart"/>
      <w:r w:rsidR="00CE5E39" w:rsidRPr="00213B37">
        <w:rPr>
          <w:rStyle w:val="longtext"/>
          <w:rFonts w:ascii="Times New Roman" w:hAnsi="Times New Roman" w:cs="Times New Roman"/>
          <w:sz w:val="20"/>
          <w:szCs w:val="20"/>
          <w:shd w:val="clear" w:color="auto" w:fill="FFFFFF"/>
        </w:rPr>
        <w:t xml:space="preserve">The </w:t>
      </w:r>
      <w:r w:rsidR="003E69ED" w:rsidRPr="00213B37">
        <w:rPr>
          <w:rStyle w:val="longtext"/>
          <w:rFonts w:ascii="Times New Roman" w:hAnsi="Times New Roman" w:cs="Times New Roman"/>
          <w:sz w:val="20"/>
          <w:szCs w:val="20"/>
          <w:shd w:val="clear" w:color="auto" w:fill="FFFFFF"/>
        </w:rPr>
        <w:t xml:space="preserve"> paving</w:t>
      </w:r>
      <w:proofErr w:type="gramEnd"/>
      <w:r w:rsidR="003E69ED" w:rsidRPr="00213B37">
        <w:rPr>
          <w:rStyle w:val="longtext"/>
          <w:rFonts w:ascii="Times New Roman" w:hAnsi="Times New Roman" w:cs="Times New Roman"/>
          <w:sz w:val="20"/>
          <w:szCs w:val="20"/>
          <w:shd w:val="clear" w:color="auto" w:fill="FFFFFF"/>
        </w:rPr>
        <w:t xml:space="preserve"> </w:t>
      </w:r>
      <w:r w:rsidR="00CE5E39" w:rsidRPr="00213B37">
        <w:rPr>
          <w:rStyle w:val="longtext"/>
          <w:rFonts w:ascii="Times New Roman" w:hAnsi="Times New Roman" w:cs="Times New Roman"/>
          <w:sz w:val="20"/>
          <w:szCs w:val="20"/>
          <w:shd w:val="clear" w:color="auto" w:fill="FFFFFF"/>
        </w:rPr>
        <w:t xml:space="preserve">of street  was completed from </w:t>
      </w:r>
      <w:r w:rsidR="003E69ED" w:rsidRPr="00213B37">
        <w:rPr>
          <w:rStyle w:val="longtext"/>
          <w:rFonts w:ascii="Times New Roman" w:hAnsi="Times New Roman" w:cs="Times New Roman"/>
          <w:sz w:val="20"/>
          <w:szCs w:val="20"/>
          <w:shd w:val="clear" w:color="auto" w:fill="FFFFFF"/>
        </w:rPr>
        <w:t xml:space="preserve"> the judge</w:t>
      </w:r>
      <w:r w:rsidR="00CE5E39" w:rsidRPr="00213B37">
        <w:rPr>
          <w:rStyle w:val="longtext"/>
          <w:rFonts w:ascii="Times New Roman" w:hAnsi="Times New Roman" w:cs="Times New Roman"/>
          <w:sz w:val="20"/>
          <w:szCs w:val="20"/>
          <w:shd w:val="clear" w:color="auto" w:fill="FFFFFF"/>
        </w:rPr>
        <w:t xml:space="preserve"> square </w:t>
      </w:r>
      <w:r w:rsidR="003E69ED" w:rsidRPr="00213B37">
        <w:rPr>
          <w:rStyle w:val="longtext"/>
          <w:rFonts w:ascii="Times New Roman" w:hAnsi="Times New Roman" w:cs="Times New Roman"/>
          <w:sz w:val="20"/>
          <w:szCs w:val="20"/>
          <w:shd w:val="clear" w:color="auto" w:fill="FFFFFF"/>
        </w:rPr>
        <w:t xml:space="preserve"> </w:t>
      </w:r>
      <w:r w:rsidR="00CE5E39" w:rsidRPr="00213B37">
        <w:rPr>
          <w:rStyle w:val="longtext"/>
          <w:rFonts w:ascii="Times New Roman" w:hAnsi="Times New Roman" w:cs="Times New Roman"/>
          <w:sz w:val="20"/>
          <w:szCs w:val="20"/>
          <w:shd w:val="clear" w:color="auto" w:fill="FFFFFF"/>
        </w:rPr>
        <w:t xml:space="preserve">to </w:t>
      </w:r>
      <w:r w:rsidR="003E69ED" w:rsidRPr="00213B37">
        <w:rPr>
          <w:rStyle w:val="longtext"/>
          <w:rFonts w:ascii="Times New Roman" w:hAnsi="Times New Roman" w:cs="Times New Roman"/>
          <w:sz w:val="20"/>
          <w:szCs w:val="20"/>
          <w:shd w:val="clear" w:color="auto" w:fill="FFFFFF"/>
        </w:rPr>
        <w:t xml:space="preserve"> the judge Road House. </w:t>
      </w:r>
      <w:r w:rsidR="00CE5E39" w:rsidRPr="00213B37">
        <w:rPr>
          <w:rStyle w:val="longtext"/>
          <w:rFonts w:ascii="Times New Roman" w:hAnsi="Times New Roman" w:cs="Times New Roman" w:hint="cs"/>
          <w:sz w:val="20"/>
          <w:szCs w:val="20"/>
          <w:rtl/>
        </w:rPr>
        <w:t>-</w:t>
      </w:r>
      <w:r w:rsidR="003E69ED" w:rsidRPr="00213B37">
        <w:rPr>
          <w:rStyle w:val="longtext"/>
          <w:rFonts w:ascii="Times New Roman" w:hAnsi="Times New Roman" w:cs="Times New Roman"/>
          <w:sz w:val="20"/>
          <w:szCs w:val="20"/>
        </w:rPr>
        <w:br/>
      </w:r>
      <w:r w:rsidR="00CE5E39" w:rsidRPr="00213B37">
        <w:rPr>
          <w:rStyle w:val="longtext"/>
          <w:rFonts w:ascii="Times New Roman" w:hAnsi="Times New Roman" w:cs="Times New Roman"/>
          <w:sz w:val="20"/>
          <w:szCs w:val="20"/>
          <w:shd w:val="clear" w:color="auto" w:fill="FFFFFF"/>
        </w:rPr>
        <w:t>-</w:t>
      </w:r>
      <w:r w:rsidR="003E69ED" w:rsidRPr="00213B37">
        <w:rPr>
          <w:rStyle w:val="longtext"/>
          <w:rFonts w:ascii="Times New Roman" w:hAnsi="Times New Roman" w:cs="Times New Roman"/>
          <w:sz w:val="20"/>
          <w:szCs w:val="20"/>
          <w:shd w:val="clear" w:color="auto" w:fill="FFFFFF"/>
        </w:rPr>
        <w:t>  The executive body for drinking water projects and sanitation in Cairo, the Ministry of Housing to finalize the project to improve sanitation Fatimid Cairo archaeological areas "</w:t>
      </w:r>
      <w:proofErr w:type="spellStart"/>
      <w:r w:rsidR="003E69ED" w:rsidRPr="00213B37">
        <w:rPr>
          <w:rStyle w:val="longtext"/>
          <w:rFonts w:ascii="Times New Roman" w:hAnsi="Times New Roman" w:cs="Times New Roman"/>
          <w:sz w:val="20"/>
          <w:szCs w:val="20"/>
          <w:shd w:val="clear" w:color="auto" w:fill="FFFFFF"/>
        </w:rPr>
        <w:t>a</w:t>
      </w:r>
      <w:r w:rsidR="00264386" w:rsidRPr="00213B37">
        <w:rPr>
          <w:rStyle w:val="longtext"/>
          <w:rFonts w:ascii="Times New Roman" w:hAnsi="Times New Roman" w:cs="Times New Roman"/>
          <w:sz w:val="20"/>
          <w:szCs w:val="20"/>
          <w:shd w:val="clear" w:color="auto" w:fill="FFFFFF"/>
        </w:rPr>
        <w:t>lgamalia</w:t>
      </w:r>
      <w:proofErr w:type="spellEnd"/>
      <w:r w:rsidR="00264386" w:rsidRPr="00213B37">
        <w:rPr>
          <w:rStyle w:val="longtext"/>
          <w:rFonts w:ascii="Times New Roman" w:hAnsi="Times New Roman" w:cs="Times New Roman"/>
          <w:sz w:val="20"/>
          <w:szCs w:val="20"/>
          <w:shd w:val="clear" w:color="auto" w:fill="FFFFFF"/>
        </w:rPr>
        <w:t xml:space="preserve"> </w:t>
      </w:r>
      <w:r w:rsidR="003E69ED" w:rsidRPr="00213B37">
        <w:rPr>
          <w:rStyle w:val="longtext"/>
          <w:rFonts w:ascii="Times New Roman" w:hAnsi="Times New Roman" w:cs="Times New Roman"/>
          <w:sz w:val="20"/>
          <w:szCs w:val="20"/>
          <w:shd w:val="clear" w:color="auto" w:fill="FFFFFF"/>
        </w:rPr>
        <w:t xml:space="preserve">/ </w:t>
      </w:r>
      <w:proofErr w:type="spellStart"/>
      <w:r w:rsidR="003E69ED" w:rsidRPr="00213B37">
        <w:rPr>
          <w:rStyle w:val="longtext"/>
          <w:rFonts w:ascii="Times New Roman" w:hAnsi="Times New Roman" w:cs="Times New Roman"/>
          <w:sz w:val="20"/>
          <w:szCs w:val="20"/>
          <w:shd w:val="clear" w:color="auto" w:fill="FFFFFF"/>
        </w:rPr>
        <w:t>a</w:t>
      </w:r>
      <w:r w:rsidR="00264386" w:rsidRPr="00213B37">
        <w:rPr>
          <w:rStyle w:val="longtext"/>
          <w:rFonts w:ascii="Times New Roman" w:hAnsi="Times New Roman" w:cs="Times New Roman"/>
          <w:sz w:val="20"/>
          <w:szCs w:val="20"/>
          <w:shd w:val="clear" w:color="auto" w:fill="FFFFFF"/>
        </w:rPr>
        <w:t>lgoura</w:t>
      </w:r>
      <w:proofErr w:type="spellEnd"/>
      <w:r w:rsidR="00264386" w:rsidRPr="00213B37">
        <w:rPr>
          <w:rStyle w:val="longtext"/>
          <w:rFonts w:ascii="Times New Roman" w:hAnsi="Times New Roman" w:cs="Times New Roman"/>
          <w:sz w:val="20"/>
          <w:szCs w:val="20"/>
          <w:shd w:val="clear" w:color="auto" w:fill="FFFFFF"/>
        </w:rPr>
        <w:t xml:space="preserve"> </w:t>
      </w:r>
      <w:r w:rsidR="003E69ED" w:rsidRPr="00213B37">
        <w:rPr>
          <w:rStyle w:val="longtext"/>
          <w:rFonts w:ascii="Times New Roman" w:hAnsi="Times New Roman" w:cs="Times New Roman"/>
          <w:sz w:val="20"/>
          <w:szCs w:val="20"/>
          <w:shd w:val="clear" w:color="auto" w:fill="FFFFFF"/>
        </w:rPr>
        <w:t xml:space="preserve"> / </w:t>
      </w:r>
      <w:proofErr w:type="spellStart"/>
      <w:r w:rsidR="003E69ED" w:rsidRPr="00213B37">
        <w:rPr>
          <w:rStyle w:val="longtext"/>
          <w:rFonts w:ascii="Times New Roman" w:hAnsi="Times New Roman" w:cs="Times New Roman"/>
          <w:sz w:val="20"/>
          <w:szCs w:val="20"/>
          <w:shd w:val="clear" w:color="auto" w:fill="FFFFFF"/>
        </w:rPr>
        <w:t>Mansourieh</w:t>
      </w:r>
      <w:proofErr w:type="spellEnd"/>
      <w:r w:rsidR="003E69ED" w:rsidRPr="00213B37">
        <w:rPr>
          <w:rStyle w:val="longtext"/>
          <w:rFonts w:ascii="Times New Roman" w:hAnsi="Times New Roman" w:cs="Times New Roman"/>
          <w:sz w:val="20"/>
          <w:szCs w:val="20"/>
          <w:shd w:val="clear" w:color="auto" w:fill="FFFFFF"/>
        </w:rPr>
        <w:t xml:space="preserve">" total area of 725 acres. </w:t>
      </w:r>
      <w:r w:rsidR="003E69ED" w:rsidRPr="00213B37">
        <w:rPr>
          <w:rStyle w:val="longtext"/>
          <w:rFonts w:ascii="Times New Roman" w:hAnsi="Times New Roman" w:cs="Times New Roman"/>
          <w:sz w:val="20"/>
          <w:szCs w:val="20"/>
        </w:rPr>
        <w:br/>
      </w:r>
      <w:r w:rsidR="00CE5E39" w:rsidRPr="00213B37">
        <w:rPr>
          <w:rStyle w:val="longtext"/>
          <w:rFonts w:ascii="Times New Roman" w:hAnsi="Times New Roman" w:cs="Times New Roman"/>
          <w:sz w:val="20"/>
          <w:szCs w:val="20"/>
          <w:shd w:val="clear" w:color="auto" w:fill="FFFFFF"/>
        </w:rPr>
        <w:t>-</w:t>
      </w:r>
      <w:r w:rsidR="003E69ED" w:rsidRPr="00213B37">
        <w:rPr>
          <w:rStyle w:val="longtext"/>
          <w:rFonts w:ascii="Times New Roman" w:hAnsi="Times New Roman" w:cs="Times New Roman"/>
          <w:sz w:val="20"/>
          <w:szCs w:val="20"/>
          <w:shd w:val="clear" w:color="auto" w:fill="FFFFFF"/>
        </w:rPr>
        <w:t xml:space="preserve">  Project work has been improving water Wall area of ancient Egypt at an estimated </w:t>
      </w:r>
      <w:proofErr w:type="gramStart"/>
      <w:r w:rsidR="003E69ED" w:rsidRPr="00213B37">
        <w:rPr>
          <w:rStyle w:val="longtext"/>
          <w:rFonts w:ascii="Times New Roman" w:hAnsi="Times New Roman" w:cs="Times New Roman"/>
          <w:sz w:val="20"/>
          <w:szCs w:val="20"/>
          <w:shd w:val="clear" w:color="auto" w:fill="FFFFFF"/>
        </w:rPr>
        <w:t>cost</w:t>
      </w:r>
      <w:r w:rsidR="00CE5E39" w:rsidRPr="00213B37">
        <w:rPr>
          <w:rStyle w:val="longtext"/>
          <w:rFonts w:ascii="Times New Roman" w:hAnsi="Times New Roman" w:cs="Times New Roman"/>
          <w:sz w:val="20"/>
          <w:szCs w:val="20"/>
          <w:shd w:val="clear" w:color="auto" w:fill="FFFFFF"/>
        </w:rPr>
        <w:t xml:space="preserve"> </w:t>
      </w:r>
      <w:r w:rsidR="003E69ED" w:rsidRPr="00213B37">
        <w:rPr>
          <w:rStyle w:val="longtext"/>
          <w:rFonts w:ascii="Times New Roman" w:hAnsi="Times New Roman" w:cs="Times New Roman"/>
          <w:sz w:val="20"/>
          <w:szCs w:val="20"/>
          <w:shd w:val="clear" w:color="auto" w:fill="FFFFFF"/>
        </w:rPr>
        <w:t xml:space="preserve"> 7</w:t>
      </w:r>
      <w:proofErr w:type="gramEnd"/>
      <w:r w:rsidR="003E69ED" w:rsidRPr="00213B37">
        <w:rPr>
          <w:rStyle w:val="longtext"/>
          <w:rFonts w:ascii="Times New Roman" w:hAnsi="Times New Roman" w:cs="Times New Roman"/>
          <w:sz w:val="20"/>
          <w:szCs w:val="20"/>
          <w:shd w:val="clear" w:color="auto" w:fill="FFFFFF"/>
        </w:rPr>
        <w:t xml:space="preserve"> million pounds in addition to addressing the problem of groundwater, which was threatening the wall. </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w:t>
      </w:r>
      <w:r w:rsidR="00CE5E39" w:rsidRPr="00213B37">
        <w:rPr>
          <w:rStyle w:val="longtext"/>
          <w:rFonts w:ascii="Times New Roman" w:hAnsi="Times New Roman" w:cs="Times New Roman"/>
          <w:sz w:val="20"/>
          <w:szCs w:val="20"/>
          <w:shd w:val="clear" w:color="auto" w:fill="FFFFFF"/>
        </w:rPr>
        <w:t>It h</w:t>
      </w:r>
      <w:r w:rsidR="003E69ED" w:rsidRPr="00213B37">
        <w:rPr>
          <w:rStyle w:val="longtext"/>
          <w:rFonts w:ascii="Times New Roman" w:hAnsi="Times New Roman" w:cs="Times New Roman"/>
          <w:sz w:val="20"/>
          <w:szCs w:val="20"/>
          <w:shd w:val="clear" w:color="auto" w:fill="FFFFFF"/>
        </w:rPr>
        <w:t xml:space="preserve">as </w:t>
      </w:r>
      <w:r w:rsidR="00CE5E39" w:rsidRPr="00213B37">
        <w:rPr>
          <w:rStyle w:val="longtext"/>
          <w:rFonts w:ascii="Times New Roman" w:hAnsi="Times New Roman" w:cs="Times New Roman"/>
        </w:rPr>
        <w:t>been completed to develop the field of al-</w:t>
      </w:r>
      <w:proofErr w:type="spellStart"/>
      <w:r w:rsidR="00CE5E39" w:rsidRPr="00213B37">
        <w:rPr>
          <w:rStyle w:val="longtext"/>
          <w:rFonts w:ascii="Times New Roman" w:hAnsi="Times New Roman" w:cs="Times New Roman"/>
        </w:rPr>
        <w:t>Husayn</w:t>
      </w:r>
      <w:proofErr w:type="spellEnd"/>
      <w:r w:rsidR="00CE5E39" w:rsidRPr="00213B37">
        <w:rPr>
          <w:rStyle w:val="longtext"/>
          <w:rFonts w:ascii="Times New Roman" w:hAnsi="Times New Roman" w:cs="Times New Roman"/>
        </w:rPr>
        <w:t xml:space="preserve"> and street scene </w:t>
      </w:r>
      <w:proofErr w:type="spellStart"/>
      <w:r w:rsidR="00CE5E39" w:rsidRPr="00213B37">
        <w:rPr>
          <w:rStyle w:val="longtext"/>
          <w:rFonts w:ascii="Times New Roman" w:hAnsi="Times New Roman" w:cs="Times New Roman"/>
        </w:rPr>
        <w:t>Husseini</w:t>
      </w:r>
      <w:proofErr w:type="spellEnd"/>
      <w:r w:rsidR="00CE5E39" w:rsidRPr="00213B37">
        <w:rPr>
          <w:rStyle w:val="longtext"/>
          <w:rFonts w:ascii="Times New Roman" w:hAnsi="Times New Roman" w:cs="Times New Roman"/>
        </w:rPr>
        <w:t>, where the development of infrastructure for sewage, paving, restoration and establishment of gardens, fences, sidewalks, granite and lighting columns, decorative and has been the development of the field of six Fatima, the Prophet where he was working to expand and create a garden in the field was re-paving</w:t>
      </w:r>
      <w:r w:rsidR="00CE73CC">
        <w:rPr>
          <w:rStyle w:val="longtext"/>
          <w:rFonts w:ascii="Times New Roman" w:hAnsi="Times New Roman" w:cs="Times New Roman"/>
        </w:rPr>
        <w:t xml:space="preserve">      </w:t>
      </w:r>
      <w:r w:rsidR="003E69ED" w:rsidRPr="00213B37">
        <w:rPr>
          <w:rStyle w:val="longtext"/>
          <w:rFonts w:ascii="Times New Roman" w:hAnsi="Times New Roman" w:cs="Times New Roman"/>
          <w:sz w:val="20"/>
          <w:szCs w:val="20"/>
          <w:shd w:val="clear" w:color="auto" w:fill="FFFFFF"/>
        </w:rPr>
        <w:t>   </w:t>
      </w:r>
      <w:r w:rsidR="00CE5E39" w:rsidRPr="00213B37">
        <w:rPr>
          <w:rStyle w:val="longtext"/>
          <w:rFonts w:ascii="Times New Roman" w:hAnsi="Times New Roman" w:cs="Times New Roman"/>
          <w:sz w:val="20"/>
          <w:szCs w:val="20"/>
          <w:shd w:val="clear" w:color="auto" w:fill="FFFFFF"/>
        </w:rPr>
        <w:t>-</w:t>
      </w:r>
      <w:r w:rsidR="003E69ED" w:rsidRPr="00213B37">
        <w:rPr>
          <w:rStyle w:val="longtext"/>
          <w:rFonts w:ascii="Times New Roman" w:hAnsi="Times New Roman" w:cs="Times New Roman"/>
          <w:sz w:val="20"/>
          <w:szCs w:val="20"/>
          <w:shd w:val="clear" w:color="auto" w:fill="FFFFFF"/>
        </w:rPr>
        <w:t>   </w:t>
      </w:r>
      <w:r w:rsidR="00CE5E39" w:rsidRPr="00213B37">
        <w:rPr>
          <w:rStyle w:val="longtext"/>
          <w:rFonts w:ascii="Times New Roman" w:hAnsi="Times New Roman" w:cs="Times New Roman"/>
          <w:sz w:val="20"/>
          <w:szCs w:val="20"/>
          <w:shd w:val="clear" w:color="auto" w:fill="FFFFFF"/>
        </w:rPr>
        <w:t xml:space="preserve">The </w:t>
      </w:r>
      <w:r w:rsidR="003E69ED" w:rsidRPr="00213B37">
        <w:rPr>
          <w:rStyle w:val="longtext"/>
          <w:rFonts w:ascii="Times New Roman" w:hAnsi="Times New Roman" w:cs="Times New Roman"/>
          <w:sz w:val="20"/>
          <w:szCs w:val="20"/>
          <w:shd w:val="clear" w:color="auto" w:fill="FFFFFF"/>
        </w:rPr>
        <w:t>Project work has been sound and light</w:t>
      </w:r>
      <w:r w:rsidR="00CE5E39" w:rsidRPr="00213B37">
        <w:rPr>
          <w:rStyle w:val="longtext"/>
          <w:rFonts w:ascii="Times New Roman" w:hAnsi="Times New Roman" w:cs="Times New Roman"/>
          <w:sz w:val="20"/>
          <w:szCs w:val="20"/>
          <w:shd w:val="clear" w:color="auto" w:fill="FFFFFF"/>
        </w:rPr>
        <w:t xml:space="preserve"> system</w:t>
      </w:r>
      <w:r w:rsidR="003E69ED" w:rsidRPr="00213B37">
        <w:rPr>
          <w:rStyle w:val="longtext"/>
          <w:rFonts w:ascii="Times New Roman" w:hAnsi="Times New Roman" w:cs="Times New Roman"/>
          <w:sz w:val="20"/>
          <w:szCs w:val="20"/>
          <w:shd w:val="clear" w:color="auto" w:fill="FFFFFF"/>
        </w:rPr>
        <w:t xml:space="preserve"> to show the effects of that street in the best picture.</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w:t>
      </w:r>
      <w:r w:rsidR="00CE5E39" w:rsidRPr="00213B37">
        <w:rPr>
          <w:rStyle w:val="longtext"/>
          <w:rFonts w:ascii="Times New Roman" w:hAnsi="Times New Roman" w:cs="Times New Roman"/>
          <w:sz w:val="20"/>
          <w:szCs w:val="20"/>
          <w:shd w:val="clear" w:color="auto" w:fill="FFFFFF"/>
        </w:rPr>
        <w:t>-</w:t>
      </w:r>
      <w:r w:rsidR="003E69ED" w:rsidRPr="00213B37">
        <w:rPr>
          <w:rStyle w:val="longtext"/>
          <w:rFonts w:ascii="Times New Roman" w:hAnsi="Times New Roman" w:cs="Times New Roman"/>
          <w:sz w:val="20"/>
          <w:szCs w:val="20"/>
          <w:shd w:val="clear" w:color="auto" w:fill="FFFFFF"/>
        </w:rPr>
        <w:t>    </w:t>
      </w:r>
      <w:r w:rsidR="00CE5E39" w:rsidRPr="00213B37">
        <w:rPr>
          <w:rStyle w:val="longtext"/>
          <w:rFonts w:ascii="Times New Roman" w:hAnsi="Times New Roman" w:cs="Times New Roman"/>
          <w:sz w:val="20"/>
          <w:szCs w:val="20"/>
          <w:shd w:val="clear" w:color="auto" w:fill="FFFFFF"/>
        </w:rPr>
        <w:t xml:space="preserve">Lanterns have been installed for street lighting </w:t>
      </w:r>
      <w:r w:rsidR="003E69ED" w:rsidRPr="00213B37">
        <w:rPr>
          <w:rStyle w:val="longtext"/>
          <w:rFonts w:ascii="Times New Roman" w:hAnsi="Times New Roman" w:cs="Times New Roman"/>
          <w:sz w:val="20"/>
          <w:szCs w:val="20"/>
          <w:shd w:val="clear" w:color="auto" w:fill="FFFFFF"/>
        </w:rPr>
        <w:t>and to complete that system was shut down the street to traffic at certain times will be from 8 am until 8 pm for pedestrians only, as shown in</w:t>
      </w:r>
      <w:r w:rsidR="00A127D3" w:rsidRPr="00213B37">
        <w:rPr>
          <w:rStyle w:val="longtext"/>
          <w:rFonts w:ascii="Times New Roman" w:hAnsi="Times New Roman" w:cs="Times New Roman"/>
          <w:sz w:val="20"/>
          <w:szCs w:val="20"/>
          <w:shd w:val="clear" w:color="auto" w:fill="FFFFFF"/>
        </w:rPr>
        <w:t xml:space="preserve"> </w:t>
      </w:r>
      <w:proofErr w:type="gramStart"/>
      <w:r w:rsidR="00A127D3" w:rsidRPr="00213B37">
        <w:rPr>
          <w:rStyle w:val="longtext"/>
          <w:rFonts w:ascii="Times New Roman" w:hAnsi="Times New Roman" w:cs="Times New Roman"/>
          <w:sz w:val="20"/>
          <w:szCs w:val="20"/>
          <w:shd w:val="clear" w:color="auto" w:fill="FFFFFF"/>
        </w:rPr>
        <w:t xml:space="preserve">fig </w:t>
      </w:r>
      <w:r w:rsidR="003E69ED" w:rsidRPr="00213B37">
        <w:rPr>
          <w:rStyle w:val="longtext"/>
          <w:rFonts w:ascii="Times New Roman" w:hAnsi="Times New Roman" w:cs="Times New Roman"/>
          <w:sz w:val="20"/>
          <w:szCs w:val="20"/>
          <w:shd w:val="clear" w:color="auto" w:fill="FFFFFF"/>
        </w:rPr>
        <w:t xml:space="preserve"> (</w:t>
      </w:r>
      <w:proofErr w:type="gramEnd"/>
      <w:r w:rsidR="003E69ED" w:rsidRPr="00213B37">
        <w:rPr>
          <w:rStyle w:val="longtext"/>
          <w:rFonts w:ascii="Times New Roman" w:hAnsi="Times New Roman" w:cs="Times New Roman"/>
          <w:sz w:val="20"/>
          <w:szCs w:val="20"/>
          <w:shd w:val="clear" w:color="auto" w:fill="FFFFFF"/>
        </w:rPr>
        <w:t xml:space="preserve">8) (Office of the province - a project the development of </w:t>
      </w:r>
      <w:proofErr w:type="spellStart"/>
      <w:r w:rsidR="00A81C90" w:rsidRPr="00213B37">
        <w:rPr>
          <w:rStyle w:val="longtext"/>
          <w:rFonts w:ascii="Times New Roman" w:hAnsi="Times New Roman" w:cs="Times New Roman"/>
          <w:sz w:val="20"/>
          <w:szCs w:val="20"/>
          <w:shd w:val="clear" w:color="auto" w:fill="FFFFFF"/>
        </w:rPr>
        <w:t>Almoaz</w:t>
      </w:r>
      <w:proofErr w:type="spellEnd"/>
      <w:r w:rsidR="00A81C90" w:rsidRPr="00213B37">
        <w:rPr>
          <w:rStyle w:val="longtext"/>
          <w:rFonts w:ascii="Times New Roman" w:hAnsi="Times New Roman" w:cs="Times New Roman"/>
          <w:sz w:val="20"/>
          <w:szCs w:val="20"/>
          <w:shd w:val="clear" w:color="auto" w:fill="FFFFFF"/>
        </w:rPr>
        <w:t xml:space="preserve"> street</w:t>
      </w:r>
      <w:r w:rsidR="003E69ED" w:rsidRPr="00213B37">
        <w:rPr>
          <w:rStyle w:val="longtext"/>
          <w:rFonts w:ascii="Times New Roman" w:hAnsi="Times New Roman" w:cs="Times New Roman"/>
          <w:sz w:val="20"/>
          <w:szCs w:val="20"/>
          <w:shd w:val="clear" w:color="auto" w:fill="FFFFFF"/>
        </w:rPr>
        <w:t xml:space="preserve"> religion and upgrading - Cairo historical even 2017 - </w:t>
      </w:r>
      <w:r w:rsidR="003E69ED" w:rsidRPr="00213B37">
        <w:rPr>
          <w:rStyle w:val="longtext"/>
          <w:rFonts w:ascii="Times New Roman" w:hAnsi="Times New Roman" w:cs="Times New Roman"/>
          <w:sz w:val="20"/>
          <w:szCs w:val="20"/>
          <w:shd w:val="clear" w:color="auto" w:fill="FFFFFF"/>
        </w:rPr>
        <w:lastRenderedPageBreak/>
        <w:t>Cairo)</w:t>
      </w:r>
      <w:r w:rsidR="003E69ED" w:rsidRPr="00213B37">
        <w:rPr>
          <w:rStyle w:val="longtext"/>
          <w:rFonts w:ascii="Times New Roman" w:hAnsi="Times New Roman" w:cs="Times New Roman"/>
          <w:sz w:val="20"/>
          <w:szCs w:val="20"/>
        </w:rPr>
        <w:br/>
      </w:r>
      <w:r w:rsidR="00A127D3" w:rsidRPr="00213B37">
        <w:rPr>
          <w:rStyle w:val="longtext"/>
          <w:rFonts w:ascii="Times New Roman" w:hAnsi="Times New Roman" w:cs="Times New Roman"/>
          <w:sz w:val="20"/>
          <w:szCs w:val="20"/>
          <w:shd w:val="clear" w:color="auto" w:fill="FFFFFF"/>
        </w:rPr>
        <w:t xml:space="preserve">Three  </w:t>
      </w:r>
      <w:r w:rsidR="003E69ED" w:rsidRPr="00213B37">
        <w:rPr>
          <w:rStyle w:val="longtext"/>
          <w:rFonts w:ascii="Times New Roman" w:hAnsi="Times New Roman" w:cs="Times New Roman"/>
          <w:sz w:val="20"/>
          <w:szCs w:val="20"/>
          <w:shd w:val="clear" w:color="auto" w:fill="FFFFFF"/>
        </w:rPr>
        <w:t>electronic toilets</w:t>
      </w:r>
      <w:r w:rsidR="00A127D3" w:rsidRPr="00213B37">
        <w:rPr>
          <w:rStyle w:val="longtext"/>
          <w:rFonts w:ascii="Times New Roman" w:hAnsi="Times New Roman" w:cs="Times New Roman"/>
          <w:sz w:val="20"/>
          <w:szCs w:val="20"/>
          <w:shd w:val="clear" w:color="auto" w:fill="FFFFFF"/>
        </w:rPr>
        <w:t xml:space="preserve"> have been installed for street </w:t>
      </w:r>
      <w:r w:rsidR="003E69ED" w:rsidRPr="00213B37">
        <w:rPr>
          <w:rStyle w:val="longtext"/>
          <w:rFonts w:ascii="Times New Roman" w:hAnsi="Times New Roman" w:cs="Times New Roman"/>
          <w:sz w:val="20"/>
          <w:szCs w:val="20"/>
          <w:shd w:val="clear" w:color="auto" w:fill="FFFFFF"/>
        </w:rPr>
        <w:t xml:space="preserve"> to serve the tourism activities in the street</w:t>
      </w:r>
      <w:r w:rsidR="00A127D3" w:rsidRPr="00213B37">
        <w:rPr>
          <w:rStyle w:val="longtext"/>
          <w:rFonts w:ascii="Times New Roman" w:hAnsi="Times New Roman" w:cs="Times New Roman" w:hint="cs"/>
          <w:sz w:val="20"/>
          <w:szCs w:val="20"/>
          <w:shd w:val="clear" w:color="auto" w:fill="FFFFFF"/>
          <w:rtl/>
        </w:rPr>
        <w:t>-</w:t>
      </w:r>
    </w:p>
    <w:p w:rsidR="00853D32" w:rsidRPr="00213B37" w:rsidRDefault="00526A68" w:rsidP="00985BD0">
      <w:pPr>
        <w:bidi/>
        <w:spacing w:before="100" w:beforeAutospacing="1" w:after="100" w:afterAutospacing="1" w:line="240" w:lineRule="auto"/>
        <w:ind w:firstLine="27"/>
        <w:jc w:val="center"/>
        <w:rPr>
          <w:rStyle w:val="longtext"/>
          <w:rFonts w:ascii="Times New Roman" w:hAnsi="Times New Roman" w:cs="Times New Roman" w:hint="cs"/>
          <w:sz w:val="20"/>
          <w:szCs w:val="20"/>
          <w:shd w:val="clear" w:color="auto" w:fill="FFFFFF"/>
          <w:rtl/>
        </w:rPr>
      </w:pPr>
      <w:r>
        <w:rPr>
          <w:rFonts w:ascii="Times New Roman" w:hAnsi="Times New Roman" w:cs="Times New Roman"/>
          <w:noProof/>
          <w:sz w:val="20"/>
          <w:szCs w:val="20"/>
          <w:shd w:val="clear" w:color="auto" w:fill="FFFFFF"/>
          <w:lang w:val="en-CA" w:eastAsia="en-CA"/>
        </w:rPr>
        <w:drawing>
          <wp:inline distT="0" distB="0" distL="0" distR="0">
            <wp:extent cx="1225550" cy="1828800"/>
            <wp:effectExtent l="19050" t="0" r="0" b="0"/>
            <wp:docPr id="111" name="Picture 26" descr="D:\الابحاث\مؤتمر التراث العمرانى\شارع المعز\اضائة الشارع\A (115)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الابحاث\مؤتمر التراث العمرانى\شارع المعز\اضائة الشارع\A (115)_resize.jpg"/>
                    <pic:cNvPicPr>
                      <a:picLocks noChangeAspect="1" noChangeArrowheads="1"/>
                    </pic:cNvPicPr>
                  </pic:nvPicPr>
                  <pic:blipFill>
                    <a:blip r:embed="rId24" cstate="print"/>
                    <a:srcRect/>
                    <a:stretch>
                      <a:fillRect/>
                    </a:stretch>
                  </pic:blipFill>
                  <pic:spPr bwMode="auto">
                    <a:xfrm>
                      <a:off x="0" y="0"/>
                      <a:ext cx="1225550" cy="1828800"/>
                    </a:xfrm>
                    <a:prstGeom prst="rect">
                      <a:avLst/>
                    </a:prstGeom>
                    <a:noFill/>
                    <a:ln w="9525">
                      <a:noFill/>
                      <a:miter lim="800000"/>
                      <a:headEnd/>
                      <a:tailEnd/>
                    </a:ln>
                  </pic:spPr>
                </pic:pic>
              </a:graphicData>
            </a:graphic>
          </wp:inline>
        </w:drawing>
      </w:r>
      <w:r>
        <w:rPr>
          <w:rFonts w:ascii="Times New Roman" w:hAnsi="Times New Roman" w:cs="Times New Roman"/>
          <w:noProof/>
          <w:sz w:val="20"/>
          <w:szCs w:val="20"/>
          <w:shd w:val="clear" w:color="auto" w:fill="FFFFFF"/>
          <w:lang w:val="en-CA" w:eastAsia="en-CA"/>
        </w:rPr>
        <w:drawing>
          <wp:inline distT="0" distB="0" distL="0" distR="0">
            <wp:extent cx="2724150" cy="1828800"/>
            <wp:effectExtent l="19050" t="0" r="0" b="0"/>
            <wp:docPr id="112" name="Picture 27" descr="D:\الابحاث\مؤتمر التراث العمرانى\شارع المعز\اضائة الشارع\11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الابحاث\مؤتمر التراث العمرانى\شارع المعز\اضائة الشارع\11_resize.jpg"/>
                    <pic:cNvPicPr>
                      <a:picLocks noChangeAspect="1" noChangeArrowheads="1"/>
                    </pic:cNvPicPr>
                  </pic:nvPicPr>
                  <pic:blipFill>
                    <a:blip r:embed="rId25" cstate="print"/>
                    <a:srcRect/>
                    <a:stretch>
                      <a:fillRect/>
                    </a:stretch>
                  </pic:blipFill>
                  <pic:spPr bwMode="auto">
                    <a:xfrm>
                      <a:off x="0" y="0"/>
                      <a:ext cx="2724150" cy="1828800"/>
                    </a:xfrm>
                    <a:prstGeom prst="rect">
                      <a:avLst/>
                    </a:prstGeom>
                    <a:noFill/>
                    <a:ln w="9525">
                      <a:noFill/>
                      <a:miter lim="800000"/>
                      <a:headEnd/>
                      <a:tailEnd/>
                    </a:ln>
                  </pic:spPr>
                </pic:pic>
              </a:graphicData>
            </a:graphic>
          </wp:inline>
        </w:drawing>
      </w:r>
    </w:p>
    <w:p w:rsidR="00985BD0" w:rsidRPr="00213B37" w:rsidRDefault="006B210D" w:rsidP="00C4399C">
      <w:pPr>
        <w:bidi/>
        <w:spacing w:before="100" w:beforeAutospacing="1" w:after="100" w:afterAutospacing="1" w:line="240" w:lineRule="auto"/>
        <w:ind w:firstLine="27"/>
        <w:jc w:val="right"/>
        <w:rPr>
          <w:rStyle w:val="longtext"/>
          <w:rFonts w:ascii="Times New Roman" w:hAnsi="Times New Roman" w:cs="Times New Roman"/>
          <w:sz w:val="20"/>
          <w:szCs w:val="20"/>
          <w:shd w:val="clear" w:color="auto" w:fill="FFFFFF"/>
        </w:rPr>
      </w:pPr>
      <w:r w:rsidRPr="00213B37">
        <w:rPr>
          <w:rStyle w:val="longtext"/>
          <w:rFonts w:ascii="Times New Roman" w:hAnsi="Times New Roman" w:cs="Times New Roman"/>
          <w:sz w:val="20"/>
          <w:szCs w:val="20"/>
          <w:shd w:val="clear" w:color="auto" w:fill="FFFFFF"/>
          <w:rtl/>
        </w:rPr>
        <w:t>     </w:t>
      </w:r>
      <w:r w:rsidR="003E69ED" w:rsidRPr="00CE73CC">
        <w:rPr>
          <w:rStyle w:val="longtext"/>
          <w:rFonts w:ascii="Times New Roman" w:hAnsi="Times New Roman" w:cs="Times New Roman"/>
          <w:b/>
          <w:bCs/>
          <w:sz w:val="20"/>
          <w:szCs w:val="20"/>
          <w:shd w:val="clear" w:color="auto" w:fill="FFFFFF"/>
        </w:rPr>
        <w:t>Fig (</w:t>
      </w:r>
      <w:r w:rsidR="00985BD0" w:rsidRPr="00CE73CC">
        <w:rPr>
          <w:rStyle w:val="longtext"/>
          <w:rFonts w:ascii="Times New Roman" w:hAnsi="Times New Roman" w:cs="Times New Roman"/>
          <w:b/>
          <w:bCs/>
          <w:sz w:val="20"/>
          <w:szCs w:val="20"/>
          <w:shd w:val="clear" w:color="auto" w:fill="FFFFFF"/>
        </w:rPr>
        <w:t>8</w:t>
      </w:r>
      <w:r w:rsidR="003E69ED" w:rsidRPr="00CE73CC">
        <w:rPr>
          <w:rStyle w:val="longtext"/>
          <w:rFonts w:ascii="Times New Roman" w:hAnsi="Times New Roman" w:cs="Times New Roman"/>
          <w:b/>
          <w:bCs/>
          <w:sz w:val="20"/>
          <w:szCs w:val="20"/>
          <w:shd w:val="clear" w:color="auto" w:fill="FFFFFF"/>
        </w:rPr>
        <w:t>) exterior lighting of buildings, including heritage given to painting three-dimensional concrete</w:t>
      </w:r>
      <w:r w:rsidR="003E69ED" w:rsidRPr="00CE73CC">
        <w:rPr>
          <w:rStyle w:val="longtext"/>
          <w:rFonts w:ascii="Times New Roman" w:hAnsi="Times New Roman" w:cs="Times New Roman"/>
          <w:b/>
          <w:bCs/>
          <w:sz w:val="20"/>
          <w:szCs w:val="20"/>
          <w:shd w:val="clear" w:color="auto" w:fill="FFFFFF"/>
        </w:rPr>
        <w:br/>
      </w:r>
      <w:r w:rsidR="003E69ED" w:rsidRPr="00CE73CC">
        <w:rPr>
          <w:rStyle w:val="longtext"/>
          <w:rFonts w:ascii="Times New Roman" w:hAnsi="Times New Roman" w:cs="Times New Roman"/>
          <w:sz w:val="20"/>
          <w:szCs w:val="20"/>
          <w:shd w:val="clear" w:color="auto" w:fill="FFFFFF"/>
        </w:rPr>
        <w:t>  </w:t>
      </w:r>
      <w:proofErr w:type="gramStart"/>
      <w:r w:rsidR="00A127D3" w:rsidRPr="00CE73CC">
        <w:rPr>
          <w:rStyle w:val="longtext"/>
          <w:rFonts w:ascii="Times New Roman" w:hAnsi="Times New Roman" w:cs="Times New Roman"/>
          <w:sz w:val="20"/>
          <w:szCs w:val="20"/>
          <w:shd w:val="clear" w:color="auto" w:fill="FFFFFF"/>
        </w:rPr>
        <w:t>Second</w:t>
      </w:r>
      <w:proofErr w:type="gramEnd"/>
      <w:r w:rsidR="003E69ED" w:rsidRPr="00CE73CC">
        <w:rPr>
          <w:rStyle w:val="longtext"/>
          <w:rFonts w:ascii="Times New Roman" w:hAnsi="Times New Roman" w:cs="Times New Roman"/>
          <w:sz w:val="20"/>
          <w:szCs w:val="20"/>
          <w:shd w:val="clear" w:color="auto" w:fill="FFFFFF"/>
        </w:rPr>
        <w:t>: the shops and markets: -</w:t>
      </w:r>
      <w:r w:rsidR="003E69ED" w:rsidRPr="00CE73CC">
        <w:rPr>
          <w:rStyle w:val="longtext"/>
          <w:rFonts w:ascii="Times New Roman" w:hAnsi="Times New Roman" w:cs="Times New Roman"/>
          <w:sz w:val="20"/>
          <w:szCs w:val="20"/>
        </w:rPr>
        <w:br/>
      </w:r>
      <w:r w:rsidR="003E69ED" w:rsidRPr="00CE73CC">
        <w:rPr>
          <w:rStyle w:val="longtext"/>
          <w:rFonts w:ascii="Times New Roman" w:hAnsi="Times New Roman" w:cs="Times New Roman"/>
          <w:sz w:val="20"/>
          <w:szCs w:val="20"/>
          <w:shd w:val="clear" w:color="auto" w:fill="FFFFFF"/>
        </w:rPr>
        <w:t xml:space="preserve">      Floor level has been reduced all </w:t>
      </w:r>
      <w:r w:rsidR="003E69ED" w:rsidRPr="00213B37">
        <w:rPr>
          <w:rStyle w:val="longtext"/>
          <w:rFonts w:ascii="Times New Roman" w:hAnsi="Times New Roman" w:cs="Times New Roman"/>
          <w:sz w:val="20"/>
          <w:szCs w:val="20"/>
          <w:shd w:val="clear" w:color="auto" w:fill="FFFFFF"/>
        </w:rPr>
        <w:t>the shops according to a new level of the street.</w:t>
      </w:r>
      <w:r w:rsidR="00CE73CC">
        <w:rPr>
          <w:rStyle w:val="longtext"/>
          <w:rFonts w:ascii="Times New Roman" w:hAnsi="Times New Roman" w:cs="Times New Roman"/>
          <w:sz w:val="20"/>
          <w:szCs w:val="20"/>
          <w:shd w:val="clear" w:color="auto" w:fill="FFFFFF"/>
        </w:rPr>
        <w:t xml:space="preserve">                                           </w:t>
      </w:r>
      <w:r w:rsidR="00A127D3" w:rsidRPr="00213B37">
        <w:rPr>
          <w:rStyle w:val="longtext"/>
          <w:rFonts w:ascii="Times New Roman" w:hAnsi="Times New Roman" w:cs="Times New Roman"/>
          <w:sz w:val="20"/>
          <w:szCs w:val="20"/>
          <w:shd w:val="clear" w:color="auto" w:fill="FFFFFF"/>
        </w:rPr>
        <w:t xml:space="preserve">wholesale onion, garlic, olives, lemon and number (47) </w:t>
      </w:r>
      <w:r w:rsidR="003E69ED" w:rsidRPr="00213B37">
        <w:rPr>
          <w:rStyle w:val="longtext"/>
          <w:rFonts w:ascii="Times New Roman" w:hAnsi="Times New Roman" w:cs="Times New Roman"/>
          <w:sz w:val="20"/>
          <w:szCs w:val="20"/>
          <w:shd w:val="clear" w:color="auto" w:fill="FFFFFF"/>
        </w:rPr>
        <w:t>Were transferred</w:t>
      </w:r>
      <w:r w:rsidR="00A127D3" w:rsidRPr="00213B37">
        <w:rPr>
          <w:rStyle w:val="longtext"/>
          <w:rFonts w:ascii="Times New Roman" w:hAnsi="Times New Roman" w:cs="Times New Roman"/>
          <w:sz w:val="20"/>
          <w:szCs w:val="20"/>
          <w:shd w:val="clear" w:color="auto" w:fill="FFFFFF"/>
        </w:rPr>
        <w:t xml:space="preserve"> and they </w:t>
      </w:r>
      <w:r w:rsidR="003E69ED" w:rsidRPr="00213B37">
        <w:rPr>
          <w:rStyle w:val="longtext"/>
          <w:rFonts w:ascii="Times New Roman" w:hAnsi="Times New Roman" w:cs="Times New Roman"/>
          <w:sz w:val="20"/>
          <w:szCs w:val="20"/>
          <w:shd w:val="clear" w:color="auto" w:fill="FFFFFF"/>
        </w:rPr>
        <w:t xml:space="preserve"> were taken to replace the jumper on the market to remain street shops goats belong to them, provided that the activity in line with the development that has been in the street. </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w:t>
      </w:r>
      <w:proofErr w:type="gramStart"/>
      <w:r w:rsidR="00A127D3" w:rsidRPr="00213B37">
        <w:rPr>
          <w:rStyle w:val="longtext"/>
          <w:rFonts w:ascii="Times New Roman" w:hAnsi="Times New Roman" w:cs="Times New Roman"/>
          <w:sz w:val="20"/>
          <w:szCs w:val="20"/>
          <w:shd w:val="clear" w:color="auto" w:fill="FFFFFF"/>
        </w:rPr>
        <w:t>third</w:t>
      </w:r>
      <w:proofErr w:type="gramEnd"/>
      <w:r w:rsidR="003E69ED" w:rsidRPr="00213B37">
        <w:rPr>
          <w:rStyle w:val="longtext"/>
          <w:rFonts w:ascii="Times New Roman" w:hAnsi="Times New Roman" w:cs="Times New Roman"/>
          <w:sz w:val="20"/>
          <w:szCs w:val="20"/>
          <w:shd w:val="clear" w:color="auto" w:fill="FFFFFF"/>
        </w:rPr>
        <w:t xml:space="preserve"> - For Real Estate: - </w:t>
      </w:r>
      <w:r w:rsidR="003E69ED" w:rsidRPr="00213B37">
        <w:rPr>
          <w:rStyle w:val="longtext"/>
          <w:rFonts w:ascii="Times New Roman" w:hAnsi="Times New Roman" w:cs="Times New Roman"/>
          <w:sz w:val="20"/>
          <w:szCs w:val="20"/>
        </w:rPr>
        <w:br/>
      </w:r>
      <w:r w:rsidR="00C4399C">
        <w:rPr>
          <w:rStyle w:val="longtext"/>
          <w:rFonts w:ascii="Times New Roman" w:hAnsi="Times New Roman" w:cs="Times New Roman"/>
          <w:sz w:val="20"/>
          <w:szCs w:val="20"/>
          <w:shd w:val="clear" w:color="auto" w:fill="FFFFFF"/>
        </w:rPr>
        <w:t xml:space="preserve">         </w:t>
      </w:r>
      <w:r w:rsidR="003E69ED" w:rsidRPr="00213B37">
        <w:rPr>
          <w:rStyle w:val="longtext"/>
          <w:rFonts w:ascii="Times New Roman" w:hAnsi="Times New Roman" w:cs="Times New Roman"/>
          <w:sz w:val="20"/>
          <w:szCs w:val="20"/>
          <w:shd w:val="clear" w:color="auto" w:fill="FFFFFF"/>
        </w:rPr>
        <w:t xml:space="preserve">An ongoing presentation of a proposal for the complex police and the planned street. </w:t>
      </w:r>
      <w:r w:rsidR="00C4399C">
        <w:rPr>
          <w:rStyle w:val="longtext"/>
          <w:rFonts w:ascii="Times New Roman" w:hAnsi="Times New Roman" w:cs="Times New Roman"/>
          <w:sz w:val="20"/>
          <w:szCs w:val="20"/>
          <w:shd w:val="clear" w:color="auto" w:fill="FFFFFF"/>
        </w:rPr>
        <w:t xml:space="preserve">                          </w:t>
      </w:r>
      <w:r w:rsidR="003E69ED" w:rsidRPr="00213B37">
        <w:rPr>
          <w:rStyle w:val="longtext"/>
          <w:rFonts w:ascii="Times New Roman" w:hAnsi="Times New Roman" w:cs="Times New Roman"/>
          <w:sz w:val="20"/>
          <w:szCs w:val="20"/>
          <w:shd w:val="clear" w:color="auto" w:fill="FFFFFF"/>
        </w:rPr>
        <w:t xml:space="preserve">Interfaces have been developed and real estate Street </w:t>
      </w:r>
      <w:proofErr w:type="spellStart"/>
      <w:r w:rsidR="00B1770B" w:rsidRPr="00213B37">
        <w:rPr>
          <w:rStyle w:val="longtext"/>
          <w:rFonts w:ascii="Times New Roman" w:hAnsi="Times New Roman" w:cs="Times New Roman"/>
          <w:sz w:val="20"/>
          <w:szCs w:val="20"/>
          <w:shd w:val="clear" w:color="auto" w:fill="FFFFFF"/>
        </w:rPr>
        <w:t>Almoaz</w:t>
      </w:r>
      <w:proofErr w:type="spellEnd"/>
      <w:r w:rsidR="00B1770B" w:rsidRPr="00213B37">
        <w:rPr>
          <w:rStyle w:val="longtext"/>
          <w:rFonts w:ascii="Times New Roman" w:hAnsi="Times New Roman" w:cs="Times New Roman"/>
          <w:sz w:val="20"/>
          <w:szCs w:val="20"/>
          <w:shd w:val="clear" w:color="auto" w:fill="FFFFFF"/>
        </w:rPr>
        <w:t xml:space="preserve"> street</w:t>
      </w:r>
      <w:r w:rsidR="003E69ED" w:rsidRPr="00213B37">
        <w:rPr>
          <w:rStyle w:val="longtext"/>
          <w:rFonts w:ascii="Times New Roman" w:hAnsi="Times New Roman" w:cs="Times New Roman"/>
          <w:sz w:val="20"/>
          <w:szCs w:val="20"/>
          <w:shd w:val="clear" w:color="auto" w:fill="FFFFFF"/>
        </w:rPr>
        <w:t xml:space="preserve"> Fatimid period</w:t>
      </w:r>
      <w:r w:rsidR="00C4399C">
        <w:rPr>
          <w:rStyle w:val="longtext"/>
          <w:rFonts w:ascii="Times New Roman" w:hAnsi="Times New Roman" w:cs="Times New Roman"/>
          <w:sz w:val="20"/>
          <w:szCs w:val="20"/>
          <w:shd w:val="clear" w:color="auto" w:fill="FFFFFF"/>
        </w:rPr>
        <w:t xml:space="preserve">                                              </w:t>
      </w:r>
      <w:r w:rsidR="003E69ED" w:rsidRPr="00213B37">
        <w:rPr>
          <w:rStyle w:val="longtext"/>
          <w:rFonts w:ascii="Times New Roman" w:hAnsi="Times New Roman" w:cs="Times New Roman"/>
          <w:sz w:val="20"/>
          <w:szCs w:val="20"/>
          <w:shd w:val="clear" w:color="auto" w:fill="FFFFFF"/>
        </w:rPr>
        <w:t xml:space="preserve">The establishment of a number (13) portal to all the side streets on u </w:t>
      </w:r>
      <w:proofErr w:type="spellStart"/>
      <w:r w:rsidR="00B1770B" w:rsidRPr="00213B37">
        <w:rPr>
          <w:rStyle w:val="longtext"/>
          <w:rFonts w:ascii="Times New Roman" w:hAnsi="Times New Roman" w:cs="Times New Roman"/>
          <w:sz w:val="20"/>
          <w:szCs w:val="20"/>
          <w:shd w:val="clear" w:color="auto" w:fill="FFFFFF"/>
        </w:rPr>
        <w:t>Almoaz</w:t>
      </w:r>
      <w:proofErr w:type="spellEnd"/>
      <w:r w:rsidR="00B1770B" w:rsidRPr="00213B37">
        <w:rPr>
          <w:rStyle w:val="longtext"/>
          <w:rFonts w:ascii="Times New Roman" w:hAnsi="Times New Roman" w:cs="Times New Roman"/>
          <w:sz w:val="20"/>
          <w:szCs w:val="20"/>
          <w:shd w:val="clear" w:color="auto" w:fill="FFFFFF"/>
        </w:rPr>
        <w:t xml:space="preserve"> street</w:t>
      </w:r>
      <w:r w:rsidR="003E69ED" w:rsidRPr="00213B37">
        <w:rPr>
          <w:rStyle w:val="longtext"/>
          <w:rFonts w:ascii="Times New Roman" w:hAnsi="Times New Roman" w:cs="Times New Roman"/>
          <w:sz w:val="20"/>
          <w:szCs w:val="20"/>
          <w:shd w:val="clear" w:color="auto" w:fill="FFFFFF"/>
        </w:rPr>
        <w:t xml:space="preserve"> to regulate traffic on the street in accordance with the instructions of the traffic department. </w:t>
      </w:r>
      <w:r w:rsidR="003E69ED" w:rsidRPr="00213B37">
        <w:rPr>
          <w:rStyle w:val="longtext"/>
          <w:rFonts w:ascii="Times New Roman" w:hAnsi="Times New Roman" w:cs="Times New Roman"/>
          <w:sz w:val="20"/>
          <w:szCs w:val="20"/>
        </w:rPr>
        <w:br/>
      </w:r>
      <w:r w:rsidR="003E69ED" w:rsidRPr="00CE73CC">
        <w:rPr>
          <w:rStyle w:val="longtext"/>
          <w:rFonts w:ascii="Times New Roman" w:hAnsi="Times New Roman" w:cs="Times New Roman"/>
          <w:b/>
          <w:bCs/>
          <w:sz w:val="20"/>
          <w:szCs w:val="20"/>
          <w:shd w:val="clear" w:color="auto" w:fill="FFFFFF"/>
        </w:rPr>
        <w:t>6-5 goals laid out for the process of development</w:t>
      </w:r>
      <w:r w:rsidR="003E69ED" w:rsidRPr="00213B37">
        <w:rPr>
          <w:rStyle w:val="longtext"/>
          <w:rFonts w:ascii="Times New Roman" w:hAnsi="Times New Roman" w:cs="Times New Roman"/>
          <w:sz w:val="20"/>
          <w:szCs w:val="20"/>
          <w:shd w:val="clear" w:color="auto" w:fill="FFFFFF"/>
        </w:rPr>
        <w:t xml:space="preserve"> </w:t>
      </w:r>
      <w:r w:rsidR="003E69ED" w:rsidRPr="00213B37">
        <w:rPr>
          <w:rStyle w:val="longtext"/>
          <w:rFonts w:ascii="Times New Roman" w:hAnsi="Times New Roman" w:cs="Times New Roman"/>
          <w:sz w:val="20"/>
          <w:szCs w:val="20"/>
        </w:rPr>
        <w:br/>
      </w:r>
      <w:r w:rsidR="00C4399C">
        <w:rPr>
          <w:rStyle w:val="longtext"/>
          <w:rFonts w:ascii="Times New Roman" w:hAnsi="Times New Roman" w:cs="Times New Roman"/>
          <w:sz w:val="20"/>
          <w:szCs w:val="20"/>
          <w:shd w:val="clear" w:color="auto" w:fill="FFFFFF"/>
        </w:rPr>
        <w:t xml:space="preserve">         </w:t>
      </w:r>
      <w:r w:rsidR="003E69ED" w:rsidRPr="00213B37">
        <w:rPr>
          <w:rStyle w:val="longtext"/>
          <w:rFonts w:ascii="Times New Roman" w:hAnsi="Times New Roman" w:cs="Times New Roman"/>
          <w:sz w:val="20"/>
          <w:szCs w:val="20"/>
          <w:shd w:val="clear" w:color="auto" w:fill="FFFFFF"/>
        </w:rPr>
        <w:t xml:space="preserve">Confined to strategic goals for the project development process </w:t>
      </w:r>
      <w:proofErr w:type="spellStart"/>
      <w:r w:rsidR="00A81C90" w:rsidRPr="00213B37">
        <w:rPr>
          <w:rStyle w:val="longtext"/>
          <w:rFonts w:ascii="Times New Roman" w:hAnsi="Times New Roman" w:cs="Times New Roman"/>
          <w:sz w:val="20"/>
          <w:szCs w:val="20"/>
          <w:shd w:val="clear" w:color="auto" w:fill="FFFFFF"/>
        </w:rPr>
        <w:t>Almoaz</w:t>
      </w:r>
      <w:proofErr w:type="spellEnd"/>
      <w:r w:rsidR="00A81C90" w:rsidRPr="00213B37">
        <w:rPr>
          <w:rStyle w:val="longtext"/>
          <w:rFonts w:ascii="Times New Roman" w:hAnsi="Times New Roman" w:cs="Times New Roman"/>
          <w:sz w:val="20"/>
          <w:szCs w:val="20"/>
          <w:shd w:val="clear" w:color="auto" w:fill="FFFFFF"/>
        </w:rPr>
        <w:t xml:space="preserve"> street</w:t>
      </w:r>
      <w:r w:rsidR="003E69ED" w:rsidRPr="00213B37">
        <w:rPr>
          <w:rStyle w:val="longtext"/>
          <w:rFonts w:ascii="Times New Roman" w:hAnsi="Times New Roman" w:cs="Times New Roman"/>
          <w:sz w:val="20"/>
          <w:szCs w:val="20"/>
          <w:shd w:val="clear" w:color="auto" w:fill="FFFFFF"/>
        </w:rPr>
        <w:t xml:space="preserve"> in set of goals for the region itself (</w:t>
      </w:r>
      <w:proofErr w:type="spellStart"/>
      <w:r w:rsidR="00A81C90" w:rsidRPr="00213B37">
        <w:rPr>
          <w:rStyle w:val="longtext"/>
          <w:rFonts w:ascii="Times New Roman" w:hAnsi="Times New Roman" w:cs="Times New Roman"/>
          <w:sz w:val="20"/>
          <w:szCs w:val="20"/>
          <w:shd w:val="clear" w:color="auto" w:fill="FFFFFF"/>
        </w:rPr>
        <w:t>Almoaz</w:t>
      </w:r>
      <w:proofErr w:type="spellEnd"/>
      <w:r w:rsidR="00A81C90" w:rsidRPr="00213B37">
        <w:rPr>
          <w:rStyle w:val="longtext"/>
          <w:rFonts w:ascii="Times New Roman" w:hAnsi="Times New Roman" w:cs="Times New Roman"/>
          <w:sz w:val="20"/>
          <w:szCs w:val="20"/>
          <w:shd w:val="clear" w:color="auto" w:fill="FFFFFF"/>
        </w:rPr>
        <w:t xml:space="preserve"> street</w:t>
      </w:r>
      <w:r w:rsidR="003E69ED" w:rsidRPr="00213B37">
        <w:rPr>
          <w:rStyle w:val="longtext"/>
          <w:rFonts w:ascii="Times New Roman" w:hAnsi="Times New Roman" w:cs="Times New Roman"/>
          <w:sz w:val="20"/>
          <w:szCs w:val="20"/>
          <w:shd w:val="clear" w:color="auto" w:fill="FFFFFF"/>
        </w:rPr>
        <w:t xml:space="preserve"> - Historic Cairo) and targets of the mother city (Cairo) </w:t>
      </w:r>
      <w:r w:rsidR="003E69ED" w:rsidRPr="00213B37">
        <w:rPr>
          <w:rStyle w:val="longtext"/>
          <w:rFonts w:ascii="Times New Roman" w:hAnsi="Times New Roman" w:cs="Times New Roman"/>
          <w:sz w:val="20"/>
          <w:szCs w:val="20"/>
        </w:rPr>
        <w:br/>
      </w:r>
      <w:r w:rsidR="002D4F65" w:rsidRPr="00213B37">
        <w:rPr>
          <w:rStyle w:val="longtext"/>
          <w:rFonts w:ascii="Times New Roman" w:hAnsi="Times New Roman" w:cs="Times New Roman"/>
          <w:sz w:val="20"/>
          <w:szCs w:val="20"/>
          <w:shd w:val="clear" w:color="auto" w:fill="FFFFFF"/>
        </w:rPr>
        <w:t xml:space="preserve">6-5-1 goals for the region (ST goats - Historic Cairo) </w:t>
      </w:r>
      <w:r w:rsidR="002D4F65" w:rsidRPr="00213B37">
        <w:rPr>
          <w:rStyle w:val="longtext"/>
          <w:rFonts w:ascii="Times New Roman" w:hAnsi="Times New Roman" w:cs="Times New Roman"/>
          <w:sz w:val="20"/>
          <w:szCs w:val="20"/>
        </w:rPr>
        <w:br/>
      </w:r>
      <w:r w:rsidR="002D4F65" w:rsidRPr="00213B37">
        <w:rPr>
          <w:rStyle w:val="longtext"/>
          <w:rFonts w:ascii="Times New Roman" w:hAnsi="Times New Roman" w:cs="Times New Roman"/>
          <w:sz w:val="20"/>
          <w:szCs w:val="20"/>
          <w:shd w:val="clear" w:color="auto" w:fill="FFFFFF"/>
        </w:rPr>
        <w:t xml:space="preserve">- Support and develop infrastructure and facilities to ensure the preservation of the physical character, archaeological </w:t>
      </w:r>
      <w:r w:rsidR="002D4F65" w:rsidRPr="00213B37">
        <w:rPr>
          <w:rStyle w:val="longtext"/>
          <w:rFonts w:ascii="Times New Roman" w:hAnsi="Times New Roman" w:cs="Times New Roman"/>
          <w:sz w:val="20"/>
          <w:szCs w:val="20"/>
        </w:rPr>
        <w:br/>
      </w:r>
      <w:r w:rsidR="002D4F65" w:rsidRPr="00213B37">
        <w:rPr>
          <w:rStyle w:val="longtext"/>
          <w:rFonts w:ascii="Times New Roman" w:hAnsi="Times New Roman" w:cs="Times New Roman"/>
          <w:sz w:val="20"/>
          <w:szCs w:val="20"/>
          <w:shd w:val="clear" w:color="auto" w:fill="FFFFFF"/>
        </w:rPr>
        <w:t xml:space="preserve">- Distinctive architectural renovation of buildings and re-employment to serve the region </w:t>
      </w:r>
      <w:r w:rsidR="002D4F65" w:rsidRPr="00213B37">
        <w:rPr>
          <w:rStyle w:val="longtext"/>
          <w:rFonts w:ascii="Times New Roman" w:hAnsi="Times New Roman" w:cs="Times New Roman"/>
          <w:sz w:val="20"/>
          <w:szCs w:val="20"/>
        </w:rPr>
        <w:br/>
      </w:r>
      <w:r w:rsidR="002D4F65" w:rsidRPr="00213B37">
        <w:rPr>
          <w:rStyle w:val="longtext"/>
          <w:rFonts w:ascii="Times New Roman" w:hAnsi="Times New Roman" w:cs="Times New Roman"/>
          <w:sz w:val="20"/>
          <w:szCs w:val="20"/>
          <w:shd w:val="clear" w:color="auto" w:fill="FFFFFF"/>
        </w:rPr>
        <w:t>-</w:t>
      </w:r>
      <w:r w:rsidR="00A127D3" w:rsidRPr="00213B37">
        <w:rPr>
          <w:rStyle w:val="longtext"/>
          <w:rFonts w:ascii="Times New Roman" w:hAnsi="Times New Roman" w:cs="Times New Roman"/>
          <w:sz w:val="20"/>
          <w:szCs w:val="20"/>
          <w:shd w:val="clear" w:color="auto" w:fill="FFFFFF"/>
        </w:rPr>
        <w:t xml:space="preserve"> in order </w:t>
      </w:r>
      <w:r w:rsidR="002D4F65" w:rsidRPr="00213B37">
        <w:rPr>
          <w:rStyle w:val="longtext"/>
          <w:rFonts w:ascii="Times New Roman" w:hAnsi="Times New Roman" w:cs="Times New Roman"/>
          <w:sz w:val="20"/>
          <w:szCs w:val="20"/>
          <w:shd w:val="clear" w:color="auto" w:fill="FFFFFF"/>
        </w:rPr>
        <w:t xml:space="preserve"> </w:t>
      </w:r>
      <w:r w:rsidR="00A127D3" w:rsidRPr="00213B37">
        <w:rPr>
          <w:rStyle w:val="longtext"/>
          <w:rFonts w:ascii="Times New Roman" w:hAnsi="Times New Roman" w:cs="Times New Roman"/>
          <w:sz w:val="20"/>
          <w:szCs w:val="20"/>
          <w:shd w:val="clear" w:color="auto" w:fill="FFFFFF"/>
        </w:rPr>
        <w:t>t</w:t>
      </w:r>
      <w:r w:rsidR="002D4F65" w:rsidRPr="00213B37">
        <w:rPr>
          <w:rStyle w:val="longtext"/>
          <w:rFonts w:ascii="Times New Roman" w:hAnsi="Times New Roman" w:cs="Times New Roman"/>
          <w:sz w:val="20"/>
          <w:szCs w:val="20"/>
          <w:shd w:val="clear" w:color="auto" w:fill="FFFFFF"/>
        </w:rPr>
        <w:t xml:space="preserve">o elevate the social and economic for the people of the region </w:t>
      </w:r>
      <w:r w:rsidR="002D4F65" w:rsidRPr="00213B37">
        <w:rPr>
          <w:rStyle w:val="longtext"/>
          <w:rFonts w:ascii="Times New Roman" w:hAnsi="Times New Roman" w:cs="Times New Roman"/>
          <w:sz w:val="20"/>
          <w:szCs w:val="20"/>
        </w:rPr>
        <w:br/>
      </w:r>
      <w:r w:rsidR="002D4F65" w:rsidRPr="00213B37">
        <w:rPr>
          <w:rStyle w:val="longtext"/>
          <w:rFonts w:ascii="Times New Roman" w:hAnsi="Times New Roman" w:cs="Times New Roman"/>
          <w:sz w:val="20"/>
          <w:szCs w:val="20"/>
          <w:shd w:val="clear" w:color="auto" w:fill="FFFFFF"/>
        </w:rPr>
        <w:t xml:space="preserve">- Activate the recreational activity tourism and support services and tourist facilities </w:t>
      </w:r>
      <w:r w:rsidR="002D4F65" w:rsidRPr="00213B37">
        <w:rPr>
          <w:rStyle w:val="longtext"/>
          <w:rFonts w:ascii="Times New Roman" w:hAnsi="Times New Roman" w:cs="Times New Roman"/>
          <w:sz w:val="20"/>
          <w:szCs w:val="20"/>
        </w:rPr>
        <w:br/>
      </w:r>
      <w:r w:rsidR="002D4F65" w:rsidRPr="00213B37">
        <w:rPr>
          <w:rStyle w:val="longtext"/>
          <w:rFonts w:ascii="Times New Roman" w:hAnsi="Times New Roman" w:cs="Times New Roman"/>
          <w:sz w:val="20"/>
          <w:szCs w:val="20"/>
          <w:shd w:val="clear" w:color="auto" w:fill="FFFFFF"/>
        </w:rPr>
        <w:t>- Revitalization of the region culturally and rally to make it a cultural center that serves the people of the region</w:t>
      </w:r>
      <w:r w:rsidR="00CE73CC">
        <w:rPr>
          <w:rStyle w:val="longtext"/>
          <w:rFonts w:ascii="Times New Roman" w:hAnsi="Times New Roman" w:cs="Times New Roman"/>
          <w:sz w:val="20"/>
          <w:szCs w:val="20"/>
          <w:shd w:val="clear" w:color="auto" w:fill="FFFFFF"/>
        </w:rPr>
        <w:t xml:space="preserve"> </w:t>
      </w:r>
      <w:r w:rsidR="003E69ED" w:rsidRPr="00213B37">
        <w:rPr>
          <w:rStyle w:val="longtext"/>
          <w:rFonts w:ascii="Times New Roman" w:hAnsi="Times New Roman" w:cs="Times New Roman"/>
          <w:sz w:val="20"/>
          <w:szCs w:val="20"/>
          <w:shd w:val="clear" w:color="auto" w:fill="FFFFFF"/>
        </w:rPr>
        <w:t>6-5-2 targets in Cairo Governorate</w:t>
      </w:r>
      <w:r w:rsidR="003E69ED" w:rsidRPr="00213B37">
        <w:rPr>
          <w:rStyle w:val="longtext"/>
          <w:rFonts w:ascii="Times New Roman" w:hAnsi="Times New Roman" w:cs="Times New Roman"/>
          <w:sz w:val="20"/>
          <w:szCs w:val="20"/>
          <w:shd w:val="clear" w:color="auto" w:fill="FFFFFF"/>
        </w:rPr>
        <w:br/>
        <w:t>- Add the path of tourist services is available in a special occasion - slum upgrading and slum improvement of the restoration of Cairo - improving the infrastructure areas and modesty Old</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w:t>
      </w:r>
      <w:r w:rsidR="00EA0243" w:rsidRPr="00CE73CC">
        <w:rPr>
          <w:rStyle w:val="longtext"/>
          <w:rFonts w:ascii="Times New Roman" w:hAnsi="Times New Roman" w:cs="Times New Roman"/>
          <w:b/>
          <w:bCs/>
          <w:sz w:val="20"/>
          <w:szCs w:val="20"/>
          <w:shd w:val="clear" w:color="auto" w:fill="FFFFFF"/>
        </w:rPr>
        <w:t>6-6 Theoretical and applied analysis of the draft study</w:t>
      </w:r>
      <w:r w:rsidR="00C4399C">
        <w:rPr>
          <w:rStyle w:val="longtext"/>
          <w:rFonts w:ascii="Times New Roman" w:hAnsi="Times New Roman" w:cs="Times New Roman"/>
          <w:b/>
          <w:bCs/>
          <w:sz w:val="20"/>
          <w:szCs w:val="20"/>
          <w:shd w:val="clear" w:color="auto" w:fill="FFFFFF"/>
        </w:rPr>
        <w:t xml:space="preserve">                                                                                                  </w:t>
      </w:r>
      <w:r w:rsidR="00C4399C" w:rsidRPr="00C4399C">
        <w:rPr>
          <w:rStyle w:val="longtext"/>
          <w:rFonts w:ascii="Times New Roman" w:hAnsi="Times New Roman" w:cs="Times New Roman"/>
          <w:sz w:val="20"/>
          <w:szCs w:val="20"/>
          <w:shd w:val="clear" w:color="auto" w:fill="FFFFFF"/>
        </w:rPr>
        <w:t>This set contain</w:t>
      </w:r>
      <w:r w:rsidR="00C4399C">
        <w:rPr>
          <w:rStyle w:val="longtext"/>
          <w:rFonts w:ascii="Times New Roman" w:hAnsi="Times New Roman" w:cs="Times New Roman"/>
          <w:sz w:val="20"/>
          <w:szCs w:val="20"/>
          <w:shd w:val="clear" w:color="auto" w:fill="FFFFFF"/>
        </w:rPr>
        <w:t xml:space="preserve">s  </w:t>
      </w:r>
      <w:r w:rsidR="00C4399C" w:rsidRPr="00C4399C">
        <w:rPr>
          <w:rStyle w:val="longtext"/>
          <w:rFonts w:ascii="Times New Roman" w:hAnsi="Times New Roman" w:cs="Times New Roman"/>
          <w:sz w:val="20"/>
          <w:szCs w:val="20"/>
          <w:shd w:val="clear" w:color="auto" w:fill="FFFFFF"/>
        </w:rPr>
        <w:t xml:space="preserve"> several items </w:t>
      </w:r>
      <w:r w:rsidR="00C4399C">
        <w:rPr>
          <w:rStyle w:val="longtext"/>
          <w:rFonts w:ascii="Times New Roman" w:hAnsi="Times New Roman" w:cs="Times New Roman"/>
          <w:b/>
          <w:bCs/>
          <w:sz w:val="20"/>
          <w:szCs w:val="20"/>
          <w:shd w:val="clear" w:color="auto" w:fill="FFFFFF"/>
        </w:rPr>
        <w:t>:</w:t>
      </w:r>
      <w:r w:rsidR="00EA0243" w:rsidRPr="00213B37">
        <w:rPr>
          <w:rStyle w:val="longtext"/>
          <w:rFonts w:ascii="Times New Roman" w:hAnsi="Times New Roman" w:cs="Times New Roman"/>
          <w:sz w:val="20"/>
          <w:szCs w:val="20"/>
          <w:shd w:val="clear" w:color="auto" w:fill="FFFFFF"/>
        </w:rPr>
        <w:br/>
        <w:t>- The transfer of polluting activities of small-scale industries to the ancient neighborhoods outside Cairo to improve the environment.</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Add a tourist area characteristic of the tourist map of Cairo</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Stimulate public awareness of the cultural city of Cairo and the addition of a cultural center open</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To improve the social conditions of people in popular and packed the crowded slums and support facilities and infrastructure and services</w:t>
      </w:r>
    </w:p>
    <w:p w:rsidR="00985BD0" w:rsidRPr="00213B37" w:rsidRDefault="00526A68" w:rsidP="00985BD0">
      <w:pPr>
        <w:bidi/>
        <w:spacing w:before="100" w:beforeAutospacing="1" w:after="100" w:afterAutospacing="1" w:line="240" w:lineRule="auto"/>
        <w:jc w:val="right"/>
        <w:rPr>
          <w:rStyle w:val="longtext"/>
          <w:rFonts w:ascii="Times New Roman" w:hAnsi="Times New Roman" w:cs="Times New Roman"/>
          <w:sz w:val="20"/>
          <w:szCs w:val="20"/>
          <w:shd w:val="clear" w:color="auto" w:fill="FFFFFF"/>
        </w:rPr>
      </w:pPr>
      <w:r>
        <w:rPr>
          <w:rFonts w:ascii="Times New Roman" w:hAnsi="Times New Roman" w:cs="Times New Roman"/>
          <w:noProof/>
          <w:sz w:val="20"/>
          <w:szCs w:val="20"/>
          <w:shd w:val="clear" w:color="auto" w:fill="FFFFFF"/>
          <w:lang w:val="en-CA" w:eastAsia="en-CA"/>
        </w:rPr>
        <w:lastRenderedPageBreak/>
        <w:drawing>
          <wp:inline distT="0" distB="0" distL="0" distR="0">
            <wp:extent cx="5486400" cy="1333500"/>
            <wp:effectExtent l="0" t="0" r="0" b="0"/>
            <wp:docPr id="113" name="Object 1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15400" cy="2163763"/>
                      <a:chOff x="76200" y="274638"/>
                      <a:chExt cx="8915400" cy="2163763"/>
                    </a:xfrm>
                  </a:grpSpPr>
                  <a:sp>
                    <a:nvSpPr>
                      <a:cNvPr id="2" name="Title 1"/>
                      <a:cNvSpPr>
                        <a:spLocks noGrp="1"/>
                      </a:cNvSpPr>
                    </a:nvSpPr>
                    <a:spPr>
                      <a:xfrm>
                        <a:off x="76200" y="274638"/>
                        <a:ext cx="8229600" cy="1143000"/>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endParaRPr lang="en-US"/>
                        </a:p>
                      </a:txBody>
                      <a:useSpRect/>
                    </a:txSp>
                  </a:sp>
                  <a:sp>
                    <a:nvSpPr>
                      <a:cNvPr id="7" name="TextBox 6"/>
                      <a:cNvSpPr txBox="1"/>
                    </a:nvSpPr>
                    <a:spPr>
                      <a:xfrm>
                        <a:off x="76200" y="609600"/>
                        <a:ext cx="3200400" cy="1815882"/>
                      </a:xfrm>
                      <a:prstGeom prst="rect">
                        <a:avLst/>
                      </a:prstGeom>
                      <a:solidFill>
                        <a:srgbClr val="FFFF00"/>
                      </a:solidFill>
                      <a:ln/>
                    </a:spPr>
                    <a:txSp>
                      <a:txBody>
                        <a:bodyPr wrap="square" rtlCol="0">
                          <a:sp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ar-EG" sz="1600" b="1" dirty="0" smtClean="0"/>
                        </a:p>
                        <a:p>
                          <a:pPr algn="ctr"/>
                          <a:endParaRPr lang="ar-EG" sz="1600" b="1" dirty="0" smtClean="0"/>
                        </a:p>
                        <a:p>
                          <a:pPr algn="ctr"/>
                          <a:endParaRPr lang="ar-EG" sz="1600" b="1" dirty="0" smtClean="0"/>
                        </a:p>
                        <a:p>
                          <a:pPr algn="ctr"/>
                          <a:r>
                            <a:rPr lang="en-US" sz="1600" b="1" dirty="0" smtClean="0">
                              <a:solidFill>
                                <a:schemeClr val="tx1"/>
                              </a:solidFill>
                            </a:rPr>
                            <a:t>Limits of applicable analysis </a:t>
                          </a:r>
                          <a:endParaRPr lang="ar-EG" sz="1600" b="1" dirty="0" smtClean="0">
                            <a:solidFill>
                              <a:schemeClr val="tx1"/>
                            </a:solidFill>
                          </a:endParaRPr>
                        </a:p>
                        <a:p>
                          <a:pPr algn="ctr"/>
                          <a:endParaRPr lang="ar-EG" sz="1600" b="1" dirty="0" smtClean="0"/>
                        </a:p>
                        <a:p>
                          <a:pPr algn="ctr"/>
                          <a:endParaRPr lang="ar-EG" sz="1600" b="1" dirty="0" smtClean="0"/>
                        </a:p>
                        <a:p>
                          <a:pPr algn="ctr"/>
                          <a:endParaRPr lang="en-US" sz="1600" b="1" dirty="0"/>
                        </a:p>
                      </a:txBody>
                      <a:useSpRect/>
                    </a:txSp>
                    <a:style>
                      <a:lnRef idx="0">
                        <a:schemeClr val="accent3"/>
                      </a:lnRef>
                      <a:fillRef idx="3">
                        <a:schemeClr val="accent3"/>
                      </a:fillRef>
                      <a:effectRef idx="3">
                        <a:schemeClr val="accent3"/>
                      </a:effectRef>
                      <a:fontRef idx="minor">
                        <a:schemeClr val="lt1"/>
                      </a:fontRef>
                    </a:style>
                  </a:sp>
                  <a:sp>
                    <a:nvSpPr>
                      <a:cNvPr id="12" name="TextBox 11"/>
                      <a:cNvSpPr txBox="1"/>
                    </a:nvSpPr>
                    <a:spPr>
                      <a:xfrm>
                        <a:off x="1295400" y="2057400"/>
                        <a:ext cx="990600" cy="338554"/>
                      </a:xfrm>
                      <a:prstGeom prst="rect">
                        <a:avLst/>
                      </a:prstGeom>
                      <a:ln/>
                    </a:spPr>
                    <a:txSp>
                      <a:txBody>
                        <a:bodyPr wrap="square" rtlCol="0">
                          <a:sp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b="1" dirty="0" smtClean="0"/>
                            <a:t>Solutions </a:t>
                          </a:r>
                        </a:p>
                      </a:txBody>
                      <a:useSpRect/>
                    </a:txSp>
                    <a:style>
                      <a:lnRef idx="0">
                        <a:schemeClr val="accent3"/>
                      </a:lnRef>
                      <a:fillRef idx="3">
                        <a:schemeClr val="accent3"/>
                      </a:fillRef>
                      <a:effectRef idx="3">
                        <a:schemeClr val="accent3"/>
                      </a:effectRef>
                      <a:fontRef idx="minor">
                        <a:schemeClr val="lt1"/>
                      </a:fontRef>
                    </a:style>
                  </a:sp>
                  <a:sp>
                    <a:nvSpPr>
                      <a:cNvPr id="14" name="TextBox 13"/>
                      <a:cNvSpPr txBox="1"/>
                    </a:nvSpPr>
                    <a:spPr>
                      <a:xfrm>
                        <a:off x="76200" y="2057400"/>
                        <a:ext cx="1219200" cy="338554"/>
                      </a:xfrm>
                      <a:prstGeom prst="rect">
                        <a:avLst/>
                      </a:prstGeom>
                      <a:ln/>
                    </a:spPr>
                    <a:txSp>
                      <a:txBody>
                        <a:bodyPr wrap="square" rtlCol="0">
                          <a:sp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b="1" dirty="0" smtClean="0"/>
                            <a:t>problems</a:t>
                          </a:r>
                        </a:p>
                      </a:txBody>
                      <a:useSpRect/>
                    </a:txSp>
                    <a:style>
                      <a:lnRef idx="0">
                        <a:schemeClr val="accent2"/>
                      </a:lnRef>
                      <a:fillRef idx="3">
                        <a:schemeClr val="accent2"/>
                      </a:fillRef>
                      <a:effectRef idx="3">
                        <a:schemeClr val="accent2"/>
                      </a:effectRef>
                      <a:fontRef idx="minor">
                        <a:schemeClr val="lt1"/>
                      </a:fontRef>
                    </a:style>
                  </a:sp>
                  <a:sp>
                    <a:nvSpPr>
                      <a:cNvPr id="33" name="TextBox 32"/>
                      <a:cNvSpPr txBox="1"/>
                    </a:nvSpPr>
                    <a:spPr>
                      <a:xfrm>
                        <a:off x="2286000" y="2057400"/>
                        <a:ext cx="990600" cy="338554"/>
                      </a:xfrm>
                      <a:prstGeom prst="rect">
                        <a:avLst/>
                      </a:prstGeom>
                      <a:ln/>
                    </a:spPr>
                    <a:txSp>
                      <a:txBody>
                        <a:bodyPr wrap="square" rtlCol="0">
                          <a:sp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b="1" dirty="0" smtClean="0">
                              <a:solidFill>
                                <a:schemeClr val="tx1"/>
                              </a:solidFill>
                            </a:rPr>
                            <a:t>effects</a:t>
                          </a:r>
                        </a:p>
                      </a:txBody>
                      <a:useSpRect/>
                    </a:txSp>
                    <a:style>
                      <a:lnRef idx="0">
                        <a:schemeClr val="accent6"/>
                      </a:lnRef>
                      <a:fillRef idx="3">
                        <a:schemeClr val="accent6"/>
                      </a:fillRef>
                      <a:effectRef idx="3">
                        <a:schemeClr val="accent6"/>
                      </a:effectRef>
                      <a:fontRef idx="minor">
                        <a:schemeClr val="lt1"/>
                      </a:fontRef>
                    </a:style>
                  </a:sp>
                  <a:sp>
                    <a:nvSpPr>
                      <a:cNvPr id="34" name="TextBox 33"/>
                      <a:cNvSpPr txBox="1"/>
                    </a:nvSpPr>
                    <a:spPr>
                      <a:xfrm>
                        <a:off x="3733800" y="622519"/>
                        <a:ext cx="2743200" cy="1815882"/>
                      </a:xfrm>
                      <a:prstGeom prst="rect">
                        <a:avLst/>
                      </a:prstGeom>
                      <a:ln/>
                    </a:spPr>
                    <a:txSp>
                      <a:txBody>
                        <a:bodyPr wrap="square" rtlCol="0">
                          <a:sp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ar-EG" sz="1600" b="1" dirty="0" smtClean="0"/>
                        </a:p>
                        <a:p>
                          <a:pPr algn="ctr"/>
                          <a:endParaRPr lang="ar-EG" sz="1600" b="1" dirty="0" smtClean="0"/>
                        </a:p>
                        <a:p>
                          <a:pPr algn="ctr"/>
                          <a:endParaRPr lang="ar-EG" sz="1600" b="1" dirty="0" smtClean="0"/>
                        </a:p>
                        <a:p>
                          <a:pPr algn="ctr"/>
                          <a:r>
                            <a:rPr lang="en-US" sz="1600" b="1" dirty="0" smtClean="0">
                              <a:solidFill>
                                <a:schemeClr val="tx1"/>
                              </a:solidFill>
                            </a:rPr>
                            <a:t>Limits of theoretical  analysis </a:t>
                          </a:r>
                          <a:endParaRPr lang="ar-EG" sz="1600" b="1" dirty="0" smtClean="0">
                            <a:solidFill>
                              <a:schemeClr val="tx1"/>
                            </a:solidFill>
                          </a:endParaRPr>
                        </a:p>
                        <a:p>
                          <a:pPr algn="ctr"/>
                          <a:endParaRPr lang="ar-EG" sz="1600" b="1" dirty="0" smtClean="0"/>
                        </a:p>
                        <a:p>
                          <a:pPr algn="ctr"/>
                          <a:endParaRPr lang="ar-EG" sz="1600" b="1" dirty="0" smtClean="0"/>
                        </a:p>
                        <a:p>
                          <a:pPr algn="ctr"/>
                          <a:endParaRPr lang="en-US" sz="1600" b="1" dirty="0"/>
                        </a:p>
                      </a:txBody>
                      <a:useSpRect/>
                    </a:txSp>
                    <a:style>
                      <a:lnRef idx="0">
                        <a:schemeClr val="accent1"/>
                      </a:lnRef>
                      <a:fillRef idx="3">
                        <a:schemeClr val="accent1"/>
                      </a:fillRef>
                      <a:effectRef idx="3">
                        <a:schemeClr val="accent1"/>
                      </a:effectRef>
                      <a:fontRef idx="minor">
                        <a:schemeClr val="lt1"/>
                      </a:fontRef>
                    </a:style>
                  </a:sp>
                  <a:sp>
                    <a:nvSpPr>
                      <a:cNvPr id="35" name="TextBox 34"/>
                      <a:cNvSpPr txBox="1"/>
                    </a:nvSpPr>
                    <a:spPr>
                      <a:xfrm>
                        <a:off x="3733800" y="2099846"/>
                        <a:ext cx="1371600" cy="338554"/>
                      </a:xfrm>
                      <a:prstGeom prst="rect">
                        <a:avLst/>
                      </a:prstGeom>
                      <a:ln/>
                    </a:spPr>
                    <a:txSp>
                      <a:txBody>
                        <a:bodyPr wrap="square" rtlCol="0">
                          <a:sp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b="1" dirty="0" smtClean="0"/>
                            <a:t>problems</a:t>
                          </a:r>
                        </a:p>
                      </a:txBody>
                      <a:useSpRect/>
                    </a:txSp>
                    <a:style>
                      <a:lnRef idx="0">
                        <a:schemeClr val="accent2"/>
                      </a:lnRef>
                      <a:fillRef idx="3">
                        <a:schemeClr val="accent2"/>
                      </a:fillRef>
                      <a:effectRef idx="3">
                        <a:schemeClr val="accent2"/>
                      </a:effectRef>
                      <a:fontRef idx="minor">
                        <a:schemeClr val="lt1"/>
                      </a:fontRef>
                    </a:style>
                  </a:sp>
                  <a:sp>
                    <a:nvSpPr>
                      <a:cNvPr id="36" name="TextBox 35"/>
                      <a:cNvSpPr txBox="1"/>
                    </a:nvSpPr>
                    <a:spPr>
                      <a:xfrm>
                        <a:off x="5105400" y="2099846"/>
                        <a:ext cx="1371600" cy="338554"/>
                      </a:xfrm>
                      <a:prstGeom prst="rect">
                        <a:avLst/>
                      </a:prstGeom>
                      <a:ln/>
                    </a:spPr>
                    <a:txSp>
                      <a:txBody>
                        <a:bodyPr wrap="square" rtlCol="0">
                          <a:sp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b="1" dirty="0" smtClean="0"/>
                            <a:t>Solutions </a:t>
                          </a:r>
                        </a:p>
                      </a:txBody>
                      <a:useSpRect/>
                    </a:txSp>
                    <a:style>
                      <a:lnRef idx="0">
                        <a:schemeClr val="accent3"/>
                      </a:lnRef>
                      <a:fillRef idx="3">
                        <a:schemeClr val="accent3"/>
                      </a:fillRef>
                      <a:effectRef idx="3">
                        <a:schemeClr val="accent3"/>
                      </a:effectRef>
                      <a:fontRef idx="minor">
                        <a:schemeClr val="lt1"/>
                      </a:fontRef>
                    </a:style>
                  </a:sp>
                  <a:sp>
                    <a:nvSpPr>
                      <a:cNvPr id="37" name="TextBox 36"/>
                      <a:cNvSpPr txBox="1"/>
                    </a:nvSpPr>
                    <a:spPr>
                      <a:xfrm>
                        <a:off x="6934200" y="609600"/>
                        <a:ext cx="2057400" cy="1828799"/>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ar-EG" dirty="0" smtClean="0"/>
                        </a:p>
                        <a:p>
                          <a:pPr algn="ctr"/>
                          <a:endParaRPr lang="ar-EG" dirty="0" smtClean="0"/>
                        </a:p>
                        <a:p>
                          <a:pPr algn="ctr"/>
                          <a:endParaRPr lang="ar-EG" dirty="0" smtClean="0"/>
                        </a:p>
                        <a:p>
                          <a:pPr algn="ctr"/>
                          <a:r>
                            <a:rPr lang="en-US" dirty="0" smtClean="0"/>
                            <a:t>theoretical applicable  analysis </a:t>
                          </a:r>
                          <a:endParaRPr lang="ar-EG" dirty="0" smtClean="0"/>
                        </a:p>
                        <a:p>
                          <a:pPr algn="ctr"/>
                          <a:endParaRPr lang="ar-EG" dirty="0" smtClean="0"/>
                        </a:p>
                        <a:p>
                          <a:pPr algn="ctr"/>
                          <a:endParaRPr lang="ar-EG" dirty="0" smtClean="0"/>
                        </a:p>
                        <a:p>
                          <a:pPr algn="ctr"/>
                          <a:endParaRPr lang="en-US" dirty="0"/>
                        </a:p>
                      </a:txBody>
                      <a:useSpRect/>
                    </a:txSp>
                    <a:style>
                      <a:lnRef idx="0">
                        <a:schemeClr val="accent5"/>
                      </a:lnRef>
                      <a:fillRef idx="3">
                        <a:schemeClr val="accent5"/>
                      </a:fillRef>
                      <a:effectRef idx="3">
                        <a:schemeClr val="accent5"/>
                      </a:effectRef>
                      <a:fontRef idx="minor">
                        <a:schemeClr val="lt1"/>
                      </a:fontRef>
                    </a:style>
                  </a:sp>
                  <a:sp>
                    <a:nvSpPr>
                      <a:cNvPr id="38" name="Right Arrow 37"/>
                      <a:cNvSpPr/>
                    </a:nvSpPr>
                    <a:spPr>
                      <a:xfrm rot="10800000">
                        <a:off x="6477000" y="1219200"/>
                        <a:ext cx="381000" cy="484632"/>
                      </a:xfrm>
                      <a:prstGeom prst="rightArrow">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2"/>
                      </a:lnRef>
                      <a:fillRef idx="2">
                        <a:schemeClr val="accent2"/>
                      </a:fillRef>
                      <a:effectRef idx="1">
                        <a:schemeClr val="accent2"/>
                      </a:effectRef>
                      <a:fontRef idx="minor">
                        <a:schemeClr val="dk1"/>
                      </a:fontRef>
                    </a:style>
                  </a:sp>
                  <a:sp>
                    <a:nvSpPr>
                      <a:cNvPr id="39" name="Right Arrow 38"/>
                      <a:cNvSpPr/>
                    </a:nvSpPr>
                    <a:spPr>
                      <a:xfrm rot="10800000">
                        <a:off x="3276600" y="1219200"/>
                        <a:ext cx="381000" cy="484632"/>
                      </a:xfrm>
                      <a:prstGeom prst="rightArrow">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2"/>
                      </a:lnRef>
                      <a:fillRef idx="2">
                        <a:schemeClr val="accent2"/>
                      </a:fillRef>
                      <a:effectRef idx="1">
                        <a:schemeClr val="accent2"/>
                      </a:effectRef>
                      <a:fontRef idx="minor">
                        <a:schemeClr val="dk1"/>
                      </a:fontRef>
                    </a:style>
                  </a:sp>
                </lc:lockedCanvas>
              </a:graphicData>
            </a:graphic>
          </wp:inline>
        </w:drawing>
      </w:r>
    </w:p>
    <w:p w:rsidR="00985BD0" w:rsidRPr="00C4399C" w:rsidRDefault="00985BD0" w:rsidP="00985BD0">
      <w:pPr>
        <w:bidi/>
        <w:spacing w:before="100" w:beforeAutospacing="1" w:after="100" w:afterAutospacing="1" w:line="240" w:lineRule="auto"/>
        <w:jc w:val="center"/>
        <w:rPr>
          <w:rStyle w:val="longtext"/>
          <w:rFonts w:ascii="Times New Roman" w:hAnsi="Times New Roman" w:cs="Times New Roman"/>
          <w:b/>
          <w:bCs/>
          <w:sz w:val="20"/>
          <w:szCs w:val="20"/>
          <w:shd w:val="clear" w:color="auto" w:fill="FFFFFF"/>
        </w:rPr>
      </w:pPr>
      <w:r w:rsidRPr="00C4399C">
        <w:rPr>
          <w:rStyle w:val="longtext"/>
          <w:rFonts w:ascii="Times New Roman" w:hAnsi="Times New Roman" w:cs="Times New Roman"/>
          <w:b/>
          <w:bCs/>
          <w:sz w:val="20"/>
          <w:szCs w:val="20"/>
          <w:shd w:val="clear" w:color="auto" w:fill="FFFFFF"/>
        </w:rPr>
        <w:t xml:space="preserve">Fig (9) theoretical </w:t>
      </w:r>
      <w:proofErr w:type="gramStart"/>
      <w:r w:rsidRPr="00C4399C">
        <w:rPr>
          <w:rStyle w:val="longtext"/>
          <w:rFonts w:ascii="Times New Roman" w:hAnsi="Times New Roman" w:cs="Times New Roman"/>
          <w:b/>
          <w:bCs/>
          <w:sz w:val="20"/>
          <w:szCs w:val="20"/>
          <w:shd w:val="clear" w:color="auto" w:fill="FFFFFF"/>
        </w:rPr>
        <w:t>applicable  analysis</w:t>
      </w:r>
      <w:proofErr w:type="gramEnd"/>
      <w:r w:rsidRPr="00C4399C">
        <w:rPr>
          <w:rStyle w:val="longtext"/>
          <w:rFonts w:ascii="Times New Roman" w:hAnsi="Times New Roman" w:cs="Times New Roman"/>
          <w:b/>
          <w:bCs/>
          <w:sz w:val="20"/>
          <w:szCs w:val="20"/>
          <w:shd w:val="clear" w:color="auto" w:fill="FFFFFF"/>
        </w:rPr>
        <w:t xml:space="preserve">  of case study</w:t>
      </w:r>
    </w:p>
    <w:p w:rsidR="00985BD0" w:rsidRPr="00213B37" w:rsidRDefault="003E69ED" w:rsidP="00985BD0">
      <w:pPr>
        <w:bidi/>
        <w:spacing w:before="100" w:beforeAutospacing="1" w:after="100" w:afterAutospacing="1" w:line="240" w:lineRule="auto"/>
        <w:jc w:val="right"/>
        <w:rPr>
          <w:rStyle w:val="longtext"/>
          <w:rFonts w:ascii="Times New Roman" w:hAnsi="Times New Roman" w:cs="Times New Roman"/>
          <w:sz w:val="20"/>
          <w:szCs w:val="20"/>
          <w:shd w:val="clear" w:color="auto" w:fill="FFFFFF"/>
        </w:rPr>
      </w:pPr>
      <w:r w:rsidRPr="00213B37">
        <w:rPr>
          <w:rStyle w:val="longtext"/>
          <w:rFonts w:ascii="Times New Roman" w:hAnsi="Times New Roman" w:cs="Times New Roman"/>
          <w:sz w:val="20"/>
          <w:szCs w:val="20"/>
          <w:shd w:val="clear" w:color="auto" w:fill="FFFFFF"/>
        </w:rPr>
        <w:t> </w:t>
      </w:r>
      <w:r w:rsidR="003F28B5" w:rsidRPr="00213B37">
        <w:rPr>
          <w:rStyle w:val="longtext"/>
          <w:rFonts w:ascii="Times New Roman" w:hAnsi="Times New Roman" w:cs="Times New Roman"/>
          <w:sz w:val="20"/>
          <w:szCs w:val="20"/>
          <w:shd w:val="clear" w:color="auto" w:fill="FFFFFF"/>
        </w:rPr>
        <w:t xml:space="preserve">6-6-1 determinants of theoretical analysis (problems - solutions) </w:t>
      </w:r>
      <w:r w:rsidR="003F28B5" w:rsidRPr="00213B37">
        <w:rPr>
          <w:rStyle w:val="longtext"/>
          <w:rFonts w:ascii="Times New Roman" w:hAnsi="Times New Roman" w:cs="Times New Roman"/>
          <w:sz w:val="20"/>
          <w:szCs w:val="20"/>
        </w:rPr>
        <w:br/>
      </w:r>
      <w:r w:rsidR="003F28B5" w:rsidRPr="00213B37">
        <w:rPr>
          <w:rStyle w:val="longtext"/>
          <w:rFonts w:ascii="Times New Roman" w:hAnsi="Times New Roman" w:cs="Times New Roman"/>
          <w:sz w:val="20"/>
          <w:szCs w:val="20"/>
          <w:shd w:val="clear" w:color="auto" w:fill="FFFFFF"/>
        </w:rPr>
        <w:t>    </w:t>
      </w:r>
      <w:r w:rsidR="00C4399C">
        <w:rPr>
          <w:rStyle w:val="longtext"/>
          <w:rFonts w:ascii="Times New Roman" w:hAnsi="Times New Roman" w:cs="Times New Roman"/>
          <w:sz w:val="20"/>
          <w:szCs w:val="20"/>
          <w:shd w:val="clear" w:color="auto" w:fill="FFFFFF"/>
        </w:rPr>
        <w:t xml:space="preserve">     </w:t>
      </w:r>
      <w:r w:rsidR="003F28B5" w:rsidRPr="00213B37">
        <w:rPr>
          <w:rStyle w:val="longtext"/>
          <w:rFonts w:ascii="Times New Roman" w:hAnsi="Times New Roman" w:cs="Times New Roman"/>
          <w:sz w:val="20"/>
          <w:szCs w:val="20"/>
          <w:shd w:val="clear" w:color="auto" w:fill="FFFFFF"/>
        </w:rPr>
        <w:t xml:space="preserve">Confined to the determinants of theoretical analysis in the study of the most important problems documented in the data and official documents or research  and study of the solutions the theory of the study and analysis and produce a set of suggestions and solutions executable field through the study of the built environment </w:t>
      </w:r>
      <w:proofErr w:type="spellStart"/>
      <w:r w:rsidR="00A81C90" w:rsidRPr="00213B37">
        <w:rPr>
          <w:rStyle w:val="longtext"/>
          <w:rFonts w:ascii="Times New Roman" w:hAnsi="Times New Roman" w:cs="Times New Roman"/>
          <w:sz w:val="20"/>
          <w:szCs w:val="20"/>
          <w:shd w:val="clear" w:color="auto" w:fill="FFFFFF"/>
        </w:rPr>
        <w:t>Almoaz</w:t>
      </w:r>
      <w:proofErr w:type="spellEnd"/>
      <w:r w:rsidR="00A81C90" w:rsidRPr="00213B37">
        <w:rPr>
          <w:rStyle w:val="longtext"/>
          <w:rFonts w:ascii="Times New Roman" w:hAnsi="Times New Roman" w:cs="Times New Roman"/>
          <w:sz w:val="20"/>
          <w:szCs w:val="20"/>
          <w:shd w:val="clear" w:color="auto" w:fill="FFFFFF"/>
        </w:rPr>
        <w:t xml:space="preserve"> street</w:t>
      </w:r>
      <w:r w:rsidR="003F28B5" w:rsidRPr="00213B37">
        <w:rPr>
          <w:rStyle w:val="longtext"/>
          <w:rFonts w:ascii="Times New Roman" w:hAnsi="Times New Roman" w:cs="Times New Roman"/>
          <w:sz w:val="20"/>
          <w:szCs w:val="20"/>
          <w:shd w:val="clear" w:color="auto" w:fill="FFFFFF"/>
        </w:rPr>
        <w:t xml:space="preserve"> and analysis of its basic elements, including determine the movements of the improvement and development</w:t>
      </w:r>
    </w:p>
    <w:p w:rsidR="00985BD0" w:rsidRPr="00213B37" w:rsidRDefault="003F28B5" w:rsidP="00985BD0">
      <w:pPr>
        <w:bidi/>
        <w:spacing w:before="100" w:beforeAutospacing="1" w:after="100" w:afterAutospacing="1" w:line="240" w:lineRule="auto"/>
        <w:jc w:val="right"/>
        <w:rPr>
          <w:rStyle w:val="longtext"/>
          <w:rFonts w:ascii="Times New Roman" w:hAnsi="Times New Roman" w:cs="Times New Roman"/>
          <w:sz w:val="20"/>
          <w:szCs w:val="20"/>
          <w:shd w:val="clear" w:color="auto" w:fill="FFFFFF"/>
        </w:rPr>
      </w:pPr>
      <w:r w:rsidRPr="00213B37">
        <w:rPr>
          <w:rStyle w:val="longtext"/>
          <w:rFonts w:ascii="Times New Roman" w:hAnsi="Times New Roman" w:cs="Times New Roman"/>
          <w:sz w:val="20"/>
          <w:szCs w:val="20"/>
          <w:shd w:val="clear" w:color="auto" w:fill="FFFFFF"/>
        </w:rPr>
        <w:t xml:space="preserve"> </w:t>
      </w:r>
      <w:r w:rsidRPr="00213B37">
        <w:rPr>
          <w:rStyle w:val="longtext"/>
          <w:rFonts w:ascii="Times New Roman" w:hAnsi="Times New Roman" w:cs="Times New Roman"/>
          <w:sz w:val="20"/>
          <w:szCs w:val="20"/>
        </w:rPr>
        <w:br/>
      </w:r>
      <w:r w:rsidR="00526A68">
        <w:rPr>
          <w:rFonts w:ascii="Times New Roman" w:hAnsi="Times New Roman" w:cs="Times New Roman"/>
          <w:noProof/>
          <w:sz w:val="20"/>
          <w:szCs w:val="20"/>
          <w:shd w:val="clear" w:color="auto" w:fill="FFFFFF"/>
          <w:lang w:val="en-CA" w:eastAsia="en-CA"/>
        </w:rPr>
        <w:drawing>
          <wp:inline distT="0" distB="0" distL="0" distR="0">
            <wp:extent cx="5486400" cy="1403350"/>
            <wp:effectExtent l="0" t="0" r="0" b="0"/>
            <wp:docPr id="114" name="Object 1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63503" cy="1757065"/>
                      <a:chOff x="690782" y="3962400"/>
                      <a:chExt cx="6863503" cy="1757065"/>
                    </a:xfrm>
                  </a:grpSpPr>
                  <a:sp>
                    <a:nvSpPr>
                      <a:cNvPr id="6" name="TextBox 5"/>
                      <a:cNvSpPr txBox="1"/>
                    </a:nvSpPr>
                    <a:spPr>
                      <a:xfrm>
                        <a:off x="2133600" y="3962400"/>
                        <a:ext cx="4114800" cy="369332"/>
                      </a:xfrm>
                      <a:prstGeom prst="rect">
                        <a:avLst/>
                      </a:prstGeom>
                      <a:gradFill>
                        <a:gsLst>
                          <a:gs pos="0">
                            <a:schemeClr val="dk1">
                              <a:shade val="51000"/>
                              <a:satMod val="130000"/>
                              <a:alpha val="17000"/>
                            </a:schemeClr>
                          </a:gs>
                          <a:gs pos="80000">
                            <a:schemeClr val="dk1">
                              <a:shade val="93000"/>
                              <a:satMod val="130000"/>
                            </a:schemeClr>
                          </a:gs>
                          <a:gs pos="100000">
                            <a:schemeClr val="dk1">
                              <a:shade val="94000"/>
                              <a:satMod val="135000"/>
                            </a:schemeClr>
                          </a:gs>
                        </a:gsLst>
                      </a:gradFill>
                    </a:spPr>
                    <a:txSp>
                      <a:txBody>
                        <a:bodyPr wrap="square" rtlCol="0">
                          <a:sp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0">
                        <a:schemeClr val="dk1"/>
                      </a:lnRef>
                      <a:fillRef idx="3">
                        <a:schemeClr val="dk1"/>
                      </a:fillRef>
                      <a:effectRef idx="3">
                        <a:schemeClr val="dk1"/>
                      </a:effectRef>
                      <a:fontRef idx="minor">
                        <a:schemeClr val="lt1"/>
                      </a:fontRef>
                    </a:style>
                  </a:sp>
                  <a:sp>
                    <a:nvSpPr>
                      <a:cNvPr id="7" name="TextBox 6"/>
                      <a:cNvSpPr txBox="1"/>
                    </a:nvSpPr>
                    <a:spPr>
                      <a:xfrm>
                        <a:off x="5181600" y="4648200"/>
                        <a:ext cx="2362200" cy="369332"/>
                      </a:xfrm>
                      <a:prstGeom prst="rect">
                        <a:avLst/>
                      </a:prstGeom>
                      <a:gradFill>
                        <a:gsLst>
                          <a:gs pos="0">
                            <a:schemeClr val="accent2">
                              <a:shade val="51000"/>
                              <a:satMod val="130000"/>
                              <a:alpha val="49000"/>
                            </a:schemeClr>
                          </a:gs>
                          <a:gs pos="80000">
                            <a:schemeClr val="accent2">
                              <a:shade val="93000"/>
                              <a:satMod val="130000"/>
                            </a:schemeClr>
                          </a:gs>
                          <a:gs pos="100000">
                            <a:schemeClr val="accent2">
                              <a:shade val="94000"/>
                              <a:satMod val="135000"/>
                            </a:schemeClr>
                          </a:gs>
                        </a:gsLst>
                      </a:gradFill>
                    </a:spPr>
                    <a:txSp>
                      <a:txBody>
                        <a:bodyPr wrap="square" rtlCol="0">
                          <a:sp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Buildings </a:t>
                          </a:r>
                          <a:endParaRPr lang="en-US" dirty="0"/>
                        </a:p>
                      </a:txBody>
                      <a:useSpRect/>
                    </a:txSp>
                    <a:style>
                      <a:lnRef idx="0">
                        <a:schemeClr val="accent2"/>
                      </a:lnRef>
                      <a:fillRef idx="3">
                        <a:schemeClr val="accent2"/>
                      </a:fillRef>
                      <a:effectRef idx="3">
                        <a:schemeClr val="accent2"/>
                      </a:effectRef>
                      <a:fontRef idx="minor">
                        <a:schemeClr val="lt1"/>
                      </a:fontRef>
                    </a:style>
                  </a:sp>
                  <a:sp>
                    <a:nvSpPr>
                      <a:cNvPr id="8" name="TextBox 7"/>
                      <a:cNvSpPr txBox="1"/>
                    </a:nvSpPr>
                    <a:spPr>
                      <a:xfrm>
                        <a:off x="1066800" y="4659868"/>
                        <a:ext cx="2362200" cy="369332"/>
                      </a:xfrm>
                      <a:prstGeom prst="rect">
                        <a:avLst/>
                      </a:prstGeom>
                      <a:gradFill>
                        <a:gsLst>
                          <a:gs pos="0">
                            <a:schemeClr val="accent1">
                              <a:shade val="51000"/>
                              <a:satMod val="130000"/>
                              <a:alpha val="61000"/>
                            </a:schemeClr>
                          </a:gs>
                          <a:gs pos="80000">
                            <a:schemeClr val="accent1">
                              <a:shade val="93000"/>
                              <a:satMod val="130000"/>
                            </a:schemeClr>
                          </a:gs>
                          <a:gs pos="100000">
                            <a:schemeClr val="accent1">
                              <a:shade val="94000"/>
                              <a:satMod val="135000"/>
                            </a:schemeClr>
                          </a:gs>
                        </a:gsLst>
                      </a:gradFill>
                    </a:spPr>
                    <a:txSp>
                      <a:txBody>
                        <a:bodyPr wrap="square" rtlCol="0">
                          <a:sp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street </a:t>
                          </a:r>
                          <a:endParaRPr lang="en-US" dirty="0"/>
                        </a:p>
                      </a:txBody>
                      <a:useSpRect/>
                    </a:txSp>
                    <a:style>
                      <a:lnRef idx="0">
                        <a:schemeClr val="accent1"/>
                      </a:lnRef>
                      <a:fillRef idx="3">
                        <a:schemeClr val="accent1"/>
                      </a:fillRef>
                      <a:effectRef idx="3">
                        <a:schemeClr val="accent1"/>
                      </a:effectRef>
                      <a:fontRef idx="minor">
                        <a:schemeClr val="lt1"/>
                      </a:fontRef>
                    </a:style>
                  </a:sp>
                  <a:sp>
                    <a:nvSpPr>
                      <a:cNvPr id="9" name="TextBox 8"/>
                      <a:cNvSpPr txBox="1"/>
                    </a:nvSpPr>
                    <a:spPr>
                      <a:xfrm>
                        <a:off x="6516757" y="5269468"/>
                        <a:ext cx="1037528" cy="369332"/>
                      </a:xfrm>
                      <a:prstGeom prst="rect">
                        <a:avLst/>
                      </a:prstGeom>
                    </a:spPr>
                    <a:txSp>
                      <a:txBody>
                        <a:bodyPr wrap="none" rtlCol="0">
                          <a:sp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dirty="0" smtClean="0"/>
                            <a:t>Heritage </a:t>
                          </a:r>
                        </a:p>
                      </a:txBody>
                      <a:useSpRect/>
                    </a:txSp>
                    <a:style>
                      <a:lnRef idx="0">
                        <a:schemeClr val="accent2"/>
                      </a:lnRef>
                      <a:fillRef idx="3">
                        <a:schemeClr val="accent2"/>
                      </a:fillRef>
                      <a:effectRef idx="3">
                        <a:schemeClr val="accent2"/>
                      </a:effectRef>
                      <a:fontRef idx="minor">
                        <a:schemeClr val="lt1"/>
                      </a:fontRef>
                    </a:style>
                  </a:sp>
                  <a:sp>
                    <a:nvSpPr>
                      <a:cNvPr id="10" name="TextBox 9"/>
                      <a:cNvSpPr txBox="1"/>
                    </a:nvSpPr>
                    <a:spPr>
                      <a:xfrm>
                        <a:off x="4419600" y="5257800"/>
                        <a:ext cx="1600200" cy="461665"/>
                      </a:xfrm>
                      <a:prstGeom prst="rect">
                        <a:avLst/>
                      </a:prstGeom>
                    </a:spPr>
                    <a:txSp>
                      <a:txBody>
                        <a:bodyPr wrap="square" rtlCol="0">
                          <a:sp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t>Commercial buildings </a:t>
                          </a:r>
                        </a:p>
                        <a:p>
                          <a:pPr algn="ctr"/>
                          <a:r>
                            <a:rPr lang="en-US" sz="1200" b="1" dirty="0" smtClean="0"/>
                            <a:t>Residential buildings </a:t>
                          </a:r>
                          <a:endParaRPr lang="en-US" sz="1200" b="1" dirty="0"/>
                        </a:p>
                      </a:txBody>
                      <a:useSpRect/>
                    </a:txSp>
                    <a:style>
                      <a:lnRef idx="0">
                        <a:schemeClr val="accent6"/>
                      </a:lnRef>
                      <a:fillRef idx="3">
                        <a:schemeClr val="accent6"/>
                      </a:fillRef>
                      <a:effectRef idx="3">
                        <a:schemeClr val="accent6"/>
                      </a:effectRef>
                      <a:fontRef idx="minor">
                        <a:schemeClr val="lt1"/>
                      </a:fontRef>
                    </a:style>
                  </a:sp>
                  <a:sp>
                    <a:nvSpPr>
                      <a:cNvPr id="11" name="TextBox 10"/>
                      <a:cNvSpPr txBox="1"/>
                    </a:nvSpPr>
                    <a:spPr>
                      <a:xfrm>
                        <a:off x="2609889" y="5334000"/>
                        <a:ext cx="1527534" cy="369332"/>
                      </a:xfrm>
                      <a:prstGeom prst="rect">
                        <a:avLst/>
                      </a:prstGeom>
                    </a:spPr>
                    <a:txSp>
                      <a:txBody>
                        <a:bodyPr wrap="none" rtlCol="0">
                          <a:sp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dirty="0" smtClean="0"/>
                            <a:t>Infrastructure </a:t>
                          </a:r>
                          <a:endParaRPr lang="en-US" dirty="0"/>
                        </a:p>
                      </a:txBody>
                      <a:useSpRect/>
                    </a:txSp>
                    <a:style>
                      <a:lnRef idx="0">
                        <a:schemeClr val="accent5"/>
                      </a:lnRef>
                      <a:fillRef idx="3">
                        <a:schemeClr val="accent5"/>
                      </a:fillRef>
                      <a:effectRef idx="3">
                        <a:schemeClr val="accent5"/>
                      </a:effectRef>
                      <a:fontRef idx="minor">
                        <a:schemeClr val="lt1"/>
                      </a:fontRef>
                    </a:style>
                  </a:sp>
                  <a:sp>
                    <a:nvSpPr>
                      <a:cNvPr id="12" name="TextBox 11"/>
                      <a:cNvSpPr txBox="1"/>
                    </a:nvSpPr>
                    <a:spPr>
                      <a:xfrm>
                        <a:off x="690782" y="5345668"/>
                        <a:ext cx="1290418" cy="369332"/>
                      </a:xfrm>
                      <a:prstGeom prst="rect">
                        <a:avLst/>
                      </a:prstGeom>
                    </a:spPr>
                    <a:txSp>
                      <a:txBody>
                        <a:bodyPr wrap="none" rtlCol="0">
                          <a:sp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landscape </a:t>
                          </a:r>
                          <a:r>
                            <a:rPr lang="ar-EG" dirty="0" smtClean="0"/>
                            <a:t> </a:t>
                          </a:r>
                          <a:endParaRPr lang="en-US" dirty="0"/>
                        </a:p>
                      </a:txBody>
                      <a:useSpRect/>
                    </a:txSp>
                    <a:style>
                      <a:lnRef idx="0">
                        <a:schemeClr val="accent3"/>
                      </a:lnRef>
                      <a:fillRef idx="3">
                        <a:schemeClr val="accent3"/>
                      </a:fillRef>
                      <a:effectRef idx="3">
                        <a:schemeClr val="accent3"/>
                      </a:effectRef>
                      <a:fontRef idx="minor">
                        <a:schemeClr val="lt1"/>
                      </a:fontRef>
                    </a:style>
                  </a:sp>
                  <a:sp>
                    <a:nvSpPr>
                      <a:cNvPr id="14" name="Down Arrow 13"/>
                      <a:cNvSpPr/>
                    </a:nvSpPr>
                    <a:spPr>
                      <a:xfrm>
                        <a:off x="2438400" y="4343400"/>
                        <a:ext cx="304800" cy="304800"/>
                      </a:xfrm>
                      <a:prstGeom prst="downArrow">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5"/>
                      </a:lnRef>
                      <a:fillRef idx="2">
                        <a:schemeClr val="accent5"/>
                      </a:fillRef>
                      <a:effectRef idx="1">
                        <a:schemeClr val="accent5"/>
                      </a:effectRef>
                      <a:fontRef idx="minor">
                        <a:schemeClr val="dk1"/>
                      </a:fontRef>
                    </a:style>
                  </a:sp>
                  <a:sp>
                    <a:nvSpPr>
                      <a:cNvPr id="15" name="Down Arrow 14"/>
                      <a:cNvSpPr/>
                    </a:nvSpPr>
                    <a:spPr>
                      <a:xfrm>
                        <a:off x="5638800" y="4343400"/>
                        <a:ext cx="304800" cy="304800"/>
                      </a:xfrm>
                      <a:prstGeom prst="downArrow">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6"/>
                      </a:lnRef>
                      <a:fillRef idx="2">
                        <a:schemeClr val="accent6"/>
                      </a:fillRef>
                      <a:effectRef idx="1">
                        <a:schemeClr val="accent6"/>
                      </a:effectRef>
                      <a:fontRef idx="minor">
                        <a:schemeClr val="dk1"/>
                      </a:fontRef>
                    </a:style>
                  </a:sp>
                  <a:sp>
                    <a:nvSpPr>
                      <a:cNvPr id="16" name="Down Arrow 15"/>
                      <a:cNvSpPr/>
                    </a:nvSpPr>
                    <a:spPr>
                      <a:xfrm>
                        <a:off x="2971800" y="5029200"/>
                        <a:ext cx="304800" cy="304800"/>
                      </a:xfrm>
                      <a:prstGeom prst="downArrow">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solidFill>
                              <a:schemeClr val="dk1"/>
                            </a:solidFill>
                          </a:endParaRPr>
                        </a:p>
                      </a:txBody>
                      <a:useSpRect/>
                    </a:txSp>
                    <a:style>
                      <a:lnRef idx="1">
                        <a:schemeClr val="accent5"/>
                      </a:lnRef>
                      <a:fillRef idx="2">
                        <a:schemeClr val="accent5"/>
                      </a:fillRef>
                      <a:effectRef idx="1">
                        <a:schemeClr val="accent5"/>
                      </a:effectRef>
                      <a:fontRef idx="minor">
                        <a:schemeClr val="dk1"/>
                      </a:fontRef>
                    </a:style>
                  </a:sp>
                  <a:sp>
                    <a:nvSpPr>
                      <a:cNvPr id="17" name="Down Arrow 16"/>
                      <a:cNvSpPr/>
                    </a:nvSpPr>
                    <a:spPr>
                      <a:xfrm>
                        <a:off x="1447800" y="5029200"/>
                        <a:ext cx="304800" cy="304800"/>
                      </a:xfrm>
                      <a:prstGeom prst="downArrow">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solidFill>
                              <a:schemeClr val="dk1"/>
                            </a:solidFill>
                          </a:endParaRPr>
                        </a:p>
                      </a:txBody>
                      <a:useSpRect/>
                    </a:txSp>
                    <a:style>
                      <a:lnRef idx="1">
                        <a:schemeClr val="accent5"/>
                      </a:lnRef>
                      <a:fillRef idx="2">
                        <a:schemeClr val="accent5"/>
                      </a:fillRef>
                      <a:effectRef idx="1">
                        <a:schemeClr val="accent5"/>
                      </a:effectRef>
                      <a:fontRef idx="minor">
                        <a:schemeClr val="dk1"/>
                      </a:fontRef>
                    </a:style>
                  </a:sp>
                  <a:sp>
                    <a:nvSpPr>
                      <a:cNvPr id="18" name="Down Arrow 17"/>
                      <a:cNvSpPr/>
                    </a:nvSpPr>
                    <a:spPr>
                      <a:xfrm>
                        <a:off x="5257800" y="5029200"/>
                        <a:ext cx="304800" cy="228600"/>
                      </a:xfrm>
                      <a:prstGeom prst="downArrow">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solidFill>
                              <a:schemeClr val="dk1"/>
                            </a:solidFill>
                          </a:endParaRPr>
                        </a:p>
                      </a:txBody>
                      <a:useSpRect/>
                    </a:txSp>
                    <a:style>
                      <a:lnRef idx="1">
                        <a:schemeClr val="accent6"/>
                      </a:lnRef>
                      <a:fillRef idx="2">
                        <a:schemeClr val="accent6"/>
                      </a:fillRef>
                      <a:effectRef idx="1">
                        <a:schemeClr val="accent6"/>
                      </a:effectRef>
                      <a:fontRef idx="minor">
                        <a:schemeClr val="dk1"/>
                      </a:fontRef>
                    </a:style>
                  </a:sp>
                  <a:sp>
                    <a:nvSpPr>
                      <a:cNvPr id="19" name="Down Arrow 18"/>
                      <a:cNvSpPr/>
                    </a:nvSpPr>
                    <a:spPr>
                      <a:xfrm>
                        <a:off x="7239000" y="5029200"/>
                        <a:ext cx="304800" cy="228600"/>
                      </a:xfrm>
                      <a:prstGeom prst="downArrow">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solidFill>
                              <a:schemeClr val="dk1"/>
                            </a:solidFill>
                          </a:endParaRPr>
                        </a:p>
                      </a:txBody>
                      <a:useSpRect/>
                    </a:txSp>
                    <a:style>
                      <a:lnRef idx="1">
                        <a:schemeClr val="accent6"/>
                      </a:lnRef>
                      <a:fillRef idx="2">
                        <a:schemeClr val="accent6"/>
                      </a:fillRef>
                      <a:effectRef idx="1">
                        <a:schemeClr val="accent6"/>
                      </a:effectRef>
                      <a:fontRef idx="minor">
                        <a:schemeClr val="dk1"/>
                      </a:fontRef>
                    </a:style>
                  </a:sp>
                  <a:sp>
                    <a:nvSpPr>
                      <a:cNvPr id="21" name="Rectangle 20"/>
                      <a:cNvSpPr/>
                    </a:nvSpPr>
                    <a:spPr>
                      <a:xfrm>
                        <a:off x="2286000" y="3974068"/>
                        <a:ext cx="3631635" cy="369332"/>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solidFill>
                            </a:rPr>
                            <a:t>Built Environment in El </a:t>
                          </a:r>
                          <a:r>
                            <a:rPr lang="en-US" dirty="0" err="1" smtClean="0">
                              <a:solidFill>
                                <a:schemeClr val="bg1"/>
                              </a:solidFill>
                            </a:rPr>
                            <a:t>Mouaz</a:t>
                          </a:r>
                          <a:r>
                            <a:rPr lang="en-US" dirty="0" smtClean="0">
                              <a:solidFill>
                                <a:schemeClr val="bg1"/>
                              </a:solidFill>
                            </a:rPr>
                            <a:t> Street</a:t>
                          </a:r>
                          <a:endParaRPr lang="en-US" dirty="0">
                            <a:solidFill>
                              <a:schemeClr val="bg1"/>
                            </a:solidFill>
                          </a:endParaRPr>
                        </a:p>
                      </a:txBody>
                      <a:useSpRect/>
                    </a:txSp>
                  </a:sp>
                </lc:lockedCanvas>
              </a:graphicData>
            </a:graphic>
          </wp:inline>
        </w:drawing>
      </w:r>
    </w:p>
    <w:p w:rsidR="00985BD0" w:rsidRPr="00C4399C" w:rsidRDefault="00985BD0" w:rsidP="00985BD0">
      <w:pPr>
        <w:bidi/>
        <w:spacing w:before="100" w:beforeAutospacing="1" w:after="100" w:afterAutospacing="1" w:line="240" w:lineRule="auto"/>
        <w:jc w:val="center"/>
        <w:rPr>
          <w:rStyle w:val="longtext"/>
          <w:rFonts w:ascii="Times New Roman" w:hAnsi="Times New Roman" w:cs="Times New Roman"/>
          <w:b/>
          <w:bCs/>
          <w:sz w:val="20"/>
          <w:szCs w:val="20"/>
          <w:shd w:val="clear" w:color="auto" w:fill="FFFFFF"/>
        </w:rPr>
      </w:pPr>
      <w:r w:rsidRPr="00C4399C">
        <w:rPr>
          <w:rStyle w:val="longtext"/>
          <w:rFonts w:ascii="Times New Roman" w:hAnsi="Times New Roman" w:cs="Times New Roman"/>
          <w:b/>
          <w:bCs/>
          <w:sz w:val="20"/>
          <w:szCs w:val="20"/>
          <w:shd w:val="clear" w:color="auto" w:fill="FFFFFF"/>
        </w:rPr>
        <w:t xml:space="preserve">Fig </w:t>
      </w:r>
      <w:proofErr w:type="gramStart"/>
      <w:r w:rsidRPr="00C4399C">
        <w:rPr>
          <w:rStyle w:val="longtext"/>
          <w:rFonts w:ascii="Times New Roman" w:hAnsi="Times New Roman" w:cs="Times New Roman"/>
          <w:b/>
          <w:bCs/>
          <w:sz w:val="20"/>
          <w:szCs w:val="20"/>
          <w:shd w:val="clear" w:color="auto" w:fill="FFFFFF"/>
        </w:rPr>
        <w:t>( 10</w:t>
      </w:r>
      <w:proofErr w:type="gramEnd"/>
      <w:r w:rsidRPr="00C4399C">
        <w:rPr>
          <w:rStyle w:val="longtext"/>
          <w:rFonts w:ascii="Times New Roman" w:hAnsi="Times New Roman" w:cs="Times New Roman"/>
          <w:b/>
          <w:bCs/>
          <w:sz w:val="20"/>
          <w:szCs w:val="20"/>
          <w:shd w:val="clear" w:color="auto" w:fill="FFFFFF"/>
        </w:rPr>
        <w:t xml:space="preserve">) Classification of built environment in El </w:t>
      </w:r>
      <w:proofErr w:type="spellStart"/>
      <w:r w:rsidRPr="00C4399C">
        <w:rPr>
          <w:rStyle w:val="longtext"/>
          <w:rFonts w:ascii="Times New Roman" w:hAnsi="Times New Roman" w:cs="Times New Roman"/>
          <w:b/>
          <w:bCs/>
          <w:sz w:val="20"/>
          <w:szCs w:val="20"/>
          <w:shd w:val="clear" w:color="auto" w:fill="FFFFFF"/>
        </w:rPr>
        <w:t>Mouaz</w:t>
      </w:r>
      <w:proofErr w:type="spellEnd"/>
      <w:r w:rsidRPr="00C4399C">
        <w:rPr>
          <w:rStyle w:val="longtext"/>
          <w:rFonts w:ascii="Times New Roman" w:hAnsi="Times New Roman" w:cs="Times New Roman"/>
          <w:b/>
          <w:bCs/>
          <w:sz w:val="20"/>
          <w:szCs w:val="20"/>
          <w:shd w:val="clear" w:color="auto" w:fill="FFFFFF"/>
        </w:rPr>
        <w:t xml:space="preserve"> street</w:t>
      </w:r>
    </w:p>
    <w:p w:rsidR="00460EFF" w:rsidRPr="00213B37" w:rsidRDefault="003F28B5" w:rsidP="00C4399C">
      <w:pPr>
        <w:bidi/>
        <w:spacing w:before="100" w:beforeAutospacing="1" w:after="100" w:afterAutospacing="1" w:line="240" w:lineRule="auto"/>
        <w:jc w:val="right"/>
        <w:rPr>
          <w:rStyle w:val="longtext"/>
          <w:rFonts w:ascii="Times New Roman" w:hAnsi="Times New Roman" w:cs="Times New Roman"/>
          <w:sz w:val="20"/>
          <w:szCs w:val="20"/>
          <w:shd w:val="clear" w:color="auto" w:fill="FFFFFF"/>
        </w:rPr>
      </w:pPr>
      <w:r w:rsidRPr="00213B37">
        <w:rPr>
          <w:rStyle w:val="longtext"/>
          <w:rFonts w:ascii="Times New Roman" w:hAnsi="Times New Roman" w:cs="Times New Roman"/>
          <w:sz w:val="20"/>
          <w:szCs w:val="20"/>
          <w:shd w:val="clear" w:color="auto" w:fill="FFFFFF"/>
        </w:rPr>
        <w:t>First: the most important problems documented in the data and official documents or research</w:t>
      </w:r>
      <w:r w:rsidRPr="00213B37">
        <w:rPr>
          <w:rStyle w:val="longtext"/>
          <w:rFonts w:ascii="Times New Roman" w:hAnsi="Times New Roman" w:cs="Times New Roman"/>
          <w:sz w:val="20"/>
          <w:szCs w:val="20"/>
          <w:shd w:val="clear" w:color="auto" w:fill="FFFFFF"/>
        </w:rPr>
        <w:br/>
        <w:t>- Densely populated for the people of the region, where up to 105 thousand people until 2017 density of 135-150 persons / acre.</w:t>
      </w:r>
      <w:r w:rsidR="003E69ED" w:rsidRPr="00213B37">
        <w:rPr>
          <w:rStyle w:val="longtext"/>
          <w:rFonts w:ascii="Times New Roman" w:hAnsi="Times New Roman" w:cs="Times New Roman"/>
          <w:sz w:val="20"/>
          <w:szCs w:val="20"/>
          <w:shd w:val="clear" w:color="auto" w:fill="FFFFFF"/>
        </w:rPr>
        <w:t>.</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Low level of services and infrastructure and their impact on heritage buildings in the region</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Low living conditions and social development of the region's population</w:t>
      </w:r>
      <w:r w:rsidR="003E69ED" w:rsidRPr="00213B37">
        <w:rPr>
          <w:rStyle w:val="longtext"/>
          <w:rFonts w:ascii="Times New Roman" w:hAnsi="Times New Roman" w:cs="Times New Roman"/>
          <w:sz w:val="20"/>
          <w:szCs w:val="20"/>
          <w:shd w:val="clear" w:color="auto" w:fill="FFFFFF"/>
        </w:rPr>
        <w:br/>
        <w:t>- Bad case of construction of residential buildings, workshops, adjacent to the historic buildings, heritage</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Second: the most important solutions proposed by the theory and reality of data and official documents</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The unloading of the population of the region to other parts of alternative</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Expansion of the streets and set up facilities and new infrastructure</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The establishment of social units and community service centers to raise the living conditions and social development of the region's population</w:t>
      </w:r>
      <w:r w:rsidR="00985BD0" w:rsidRPr="00213B37">
        <w:rPr>
          <w:rStyle w:val="longtext"/>
          <w:rFonts w:ascii="Times New Roman" w:hAnsi="Times New Roman" w:cs="Times New Roman"/>
          <w:sz w:val="20"/>
          <w:szCs w:val="20"/>
          <w:shd w:val="clear" w:color="auto" w:fill="FFFFFF"/>
        </w:rPr>
        <w:t xml:space="preserve">                                                                                       </w:t>
      </w:r>
      <w:r w:rsidR="00021BB1">
        <w:rPr>
          <w:rStyle w:val="longtext"/>
          <w:rFonts w:ascii="Times New Roman" w:hAnsi="Times New Roman" w:cs="Times New Roman"/>
          <w:sz w:val="20"/>
          <w:szCs w:val="20"/>
          <w:shd w:val="clear" w:color="auto" w:fill="FFFFFF"/>
        </w:rPr>
        <w:t xml:space="preserve">   </w:t>
      </w:r>
      <w:r w:rsidR="00985BD0" w:rsidRPr="00213B37">
        <w:rPr>
          <w:rStyle w:val="longtext"/>
          <w:rFonts w:ascii="Times New Roman" w:hAnsi="Times New Roman" w:cs="Times New Roman"/>
          <w:sz w:val="20"/>
          <w:szCs w:val="20"/>
          <w:shd w:val="clear" w:color="auto" w:fill="FFFFFF"/>
        </w:rPr>
        <w:t xml:space="preserve">       </w:t>
      </w:r>
      <w:r w:rsidR="00021BB1">
        <w:rPr>
          <w:rStyle w:val="longtext"/>
          <w:rFonts w:ascii="Times New Roman" w:hAnsi="Times New Roman" w:cs="Times New Roman"/>
          <w:sz w:val="20"/>
          <w:szCs w:val="20"/>
          <w:shd w:val="clear" w:color="auto" w:fill="FFFFFF"/>
        </w:rPr>
        <w:t xml:space="preserve">                        </w:t>
      </w:r>
      <w:r w:rsidR="003E69ED" w:rsidRPr="00213B37">
        <w:rPr>
          <w:rStyle w:val="longtext"/>
          <w:rFonts w:ascii="Times New Roman" w:hAnsi="Times New Roman" w:cs="Times New Roman"/>
          <w:sz w:val="20"/>
          <w:szCs w:val="20"/>
          <w:shd w:val="clear" w:color="auto" w:fill="FFFFFF"/>
        </w:rPr>
        <w:t>The demolition of houses with a status of construction low</w:t>
      </w:r>
      <w:r w:rsidR="00645577" w:rsidRPr="00213B37">
        <w:rPr>
          <w:rStyle w:val="longtext"/>
          <w:rFonts w:ascii="Times New Roman" w:hAnsi="Times New Roman" w:cs="Times New Roman"/>
          <w:sz w:val="20"/>
          <w:szCs w:val="20"/>
          <w:shd w:val="clear" w:color="auto" w:fill="FFFFFF"/>
        </w:rPr>
        <w:t xml:space="preserve">          </w:t>
      </w:r>
      <w:r w:rsidR="00985BD0" w:rsidRPr="00213B37">
        <w:rPr>
          <w:rStyle w:val="longtext"/>
          <w:rFonts w:ascii="Times New Roman" w:hAnsi="Times New Roman" w:cs="Times New Roman"/>
          <w:sz w:val="20"/>
          <w:szCs w:val="20"/>
          <w:shd w:val="clear" w:color="auto" w:fill="FFFFFF"/>
        </w:rPr>
        <w:t xml:space="preserve"> </w:t>
      </w:r>
      <w:r w:rsidR="00645577" w:rsidRPr="00213B37">
        <w:rPr>
          <w:rStyle w:val="longtext"/>
          <w:rFonts w:ascii="Times New Roman" w:hAnsi="Times New Roman" w:cs="Times New Roman"/>
          <w:sz w:val="20"/>
          <w:szCs w:val="20"/>
          <w:shd w:val="clear" w:color="auto" w:fill="FFFFFF"/>
        </w:rPr>
        <w:t xml:space="preserve">                                                        </w:t>
      </w:r>
      <w:r w:rsidR="00021BB1">
        <w:rPr>
          <w:rStyle w:val="longtext"/>
          <w:rFonts w:ascii="Times New Roman" w:hAnsi="Times New Roman" w:cs="Times New Roman"/>
          <w:sz w:val="20"/>
          <w:szCs w:val="20"/>
          <w:shd w:val="clear" w:color="auto" w:fill="FFFFFF"/>
        </w:rPr>
        <w:t xml:space="preserve">          </w:t>
      </w:r>
      <w:r w:rsidR="00645577" w:rsidRPr="00213B37">
        <w:rPr>
          <w:rStyle w:val="longtext"/>
          <w:rFonts w:ascii="Times New Roman" w:hAnsi="Times New Roman" w:cs="Times New Roman"/>
          <w:sz w:val="20"/>
          <w:szCs w:val="20"/>
          <w:shd w:val="clear" w:color="auto" w:fill="FFFFFF"/>
        </w:rPr>
        <w:t xml:space="preserve">     </w:t>
      </w:r>
      <w:r w:rsidR="003E69ED" w:rsidRPr="00213B37">
        <w:rPr>
          <w:rStyle w:val="longtext"/>
          <w:rFonts w:ascii="Times New Roman" w:hAnsi="Times New Roman" w:cs="Times New Roman"/>
          <w:sz w:val="20"/>
          <w:szCs w:val="20"/>
          <w:shd w:val="clear" w:color="auto" w:fill="FFFFFF"/>
        </w:rPr>
        <w:t xml:space="preserve">We note that the determinants of the former is based on the theoretical perspective in the compilation of information and analysis without relying on the interactive field study </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xml:space="preserve">6-6-2 determinants of Applied Analysis (Problems - Solutions - effects) </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xml:space="preserve">Confined to the determinants of analysis applied to the study of the main problems affecting the central region (enterprises - the people), record and query of questions of the living conditions and social and propose feasible solutions for the field, depending on the study and careful analysis of the natural all origins and determinants of spatial him (nearby buildings - the infrastructure - the architectural style </w:t>
      </w:r>
      <w:r w:rsidR="00A127D3" w:rsidRPr="00213B37">
        <w:rPr>
          <w:rStyle w:val="longtext"/>
          <w:rFonts w:ascii="Times New Roman" w:hAnsi="Times New Roman" w:cs="Times New Roman"/>
          <w:sz w:val="20"/>
          <w:szCs w:val="20"/>
          <w:shd w:val="clear" w:color="auto" w:fill="FFFFFF"/>
        </w:rPr>
        <w:t>…….</w:t>
      </w:r>
      <w:proofErr w:type="spellStart"/>
      <w:r w:rsidR="00A127D3" w:rsidRPr="00213B37">
        <w:rPr>
          <w:rStyle w:val="longtext"/>
          <w:rFonts w:ascii="Times New Roman" w:hAnsi="Times New Roman" w:cs="Times New Roman"/>
          <w:sz w:val="20"/>
          <w:szCs w:val="20"/>
          <w:shd w:val="clear" w:color="auto" w:fill="FFFFFF"/>
        </w:rPr>
        <w:t>ect</w:t>
      </w:r>
      <w:proofErr w:type="spellEnd"/>
      <w:r w:rsidR="003E69ED" w:rsidRPr="00213B37">
        <w:rPr>
          <w:rStyle w:val="longtext"/>
          <w:rFonts w:ascii="Times New Roman" w:hAnsi="Times New Roman" w:cs="Times New Roman"/>
          <w:sz w:val="20"/>
          <w:szCs w:val="20"/>
          <w:shd w:val="clear" w:color="auto" w:fill="FFFFFF"/>
        </w:rPr>
        <w:t xml:space="preserve"> ) and social analysis of the </w:t>
      </w:r>
      <w:r w:rsidR="003E69ED" w:rsidRPr="00213B37">
        <w:rPr>
          <w:rStyle w:val="longtext"/>
          <w:rFonts w:ascii="Times New Roman" w:hAnsi="Times New Roman" w:cs="Times New Roman"/>
          <w:sz w:val="20"/>
          <w:szCs w:val="20"/>
          <w:shd w:val="clear" w:color="auto" w:fill="FFFFFF"/>
        </w:rPr>
        <w:lastRenderedPageBreak/>
        <w:t xml:space="preserve">families, according to the circumstances of each family and relationship are central to the mutual </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w:t>
      </w:r>
      <w:r w:rsidR="003E69ED" w:rsidRPr="00CE73CC">
        <w:rPr>
          <w:rStyle w:val="longtext"/>
          <w:rFonts w:ascii="Times New Roman" w:hAnsi="Times New Roman" w:cs="Times New Roman"/>
          <w:b/>
          <w:bCs/>
          <w:sz w:val="20"/>
          <w:szCs w:val="20"/>
          <w:shd w:val="clear" w:color="auto" w:fill="FFFFFF"/>
        </w:rPr>
        <w:t>6-7 the economic status of goats Street area before the development stage</w:t>
      </w:r>
      <w:r w:rsidR="003E69ED" w:rsidRPr="00213B37">
        <w:rPr>
          <w:rStyle w:val="longtext"/>
          <w:rFonts w:ascii="Times New Roman" w:hAnsi="Times New Roman" w:cs="Times New Roman"/>
          <w:sz w:val="20"/>
          <w:szCs w:val="20"/>
          <w:shd w:val="clear" w:color="auto" w:fill="FFFFFF"/>
        </w:rPr>
        <w:t xml:space="preserve"> </w:t>
      </w:r>
      <w:r w:rsidR="00C4399C">
        <w:rPr>
          <w:rStyle w:val="longtext"/>
          <w:rFonts w:ascii="Times New Roman" w:hAnsi="Times New Roman" w:cs="Times New Roman"/>
          <w:sz w:val="20"/>
          <w:szCs w:val="20"/>
          <w:shd w:val="clear" w:color="auto" w:fill="FFFFFF"/>
        </w:rPr>
        <w:t xml:space="preserve">                                                                 This stage contains four steps :</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xml:space="preserve">First: commercial activities </w:t>
      </w:r>
      <w:r w:rsidR="003E69ED" w:rsidRPr="00213B37">
        <w:rPr>
          <w:rStyle w:val="longtext"/>
          <w:rFonts w:ascii="Times New Roman" w:hAnsi="Times New Roman" w:cs="Times New Roman"/>
          <w:sz w:val="20"/>
          <w:szCs w:val="20"/>
          <w:shd w:val="clear" w:color="auto" w:fill="FFFFFF"/>
        </w:rPr>
        <w:br/>
        <w:t xml:space="preserve">Most of the activities were traded spice trade gifts and crafts copper and fabrics, equipment and supplies coffee shops, jewelry and gold and silver jewelry and ornaments </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xml:space="preserve">Second: craft activities </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xml:space="preserve">Character or copper weaving and crafts </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xml:space="preserve">Third: The social and economic situation </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xml:space="preserve">Social conditions for most poor families, mostly with simple jobs and the </w:t>
      </w:r>
      <w:r w:rsidR="00CE273D" w:rsidRPr="00213B37">
        <w:rPr>
          <w:rStyle w:val="longtext"/>
          <w:rFonts w:ascii="Times New Roman" w:hAnsi="Times New Roman" w:cs="Times New Roman"/>
          <w:sz w:val="20"/>
          <w:szCs w:val="20"/>
          <w:shd w:val="clear" w:color="auto" w:fill="FFFFFF"/>
        </w:rPr>
        <w:t xml:space="preserve">incomes are low </w:t>
      </w:r>
      <w:r w:rsidR="003E69ED" w:rsidRPr="00213B37">
        <w:rPr>
          <w:rStyle w:val="longtext"/>
          <w:rFonts w:ascii="Times New Roman" w:hAnsi="Times New Roman" w:cs="Times New Roman"/>
          <w:sz w:val="20"/>
          <w:szCs w:val="20"/>
          <w:shd w:val="clear" w:color="auto" w:fill="FFFFFF"/>
        </w:rPr>
        <w:t xml:space="preserve"> with the exception of the owners of shops and workshops </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xml:space="preserve">Fourth: the educational level </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xml:space="preserve">Majority of the population have a low educational level and the great generation of parents uneducated while the younger generation: most learners average education and a few higher education </w:t>
      </w:r>
      <w:r w:rsidR="003E69ED" w:rsidRPr="00213B37">
        <w:rPr>
          <w:rStyle w:val="longtext"/>
          <w:rFonts w:ascii="Times New Roman" w:hAnsi="Times New Roman" w:cs="Times New Roman"/>
          <w:sz w:val="20"/>
          <w:szCs w:val="20"/>
        </w:rPr>
        <w:br/>
      </w:r>
      <w:r w:rsidR="003E69ED" w:rsidRPr="00CE73CC">
        <w:rPr>
          <w:rStyle w:val="longtext"/>
          <w:rFonts w:ascii="Times New Roman" w:hAnsi="Times New Roman" w:cs="Times New Roman"/>
          <w:b/>
          <w:bCs/>
          <w:sz w:val="20"/>
          <w:szCs w:val="20"/>
          <w:shd w:val="clear" w:color="auto" w:fill="FFFFFF"/>
        </w:rPr>
        <w:t>   6-8 the economic status of goats Street area after the development phase</w:t>
      </w:r>
      <w:r w:rsidR="003E69ED" w:rsidRPr="00213B37">
        <w:rPr>
          <w:rStyle w:val="longtext"/>
          <w:rFonts w:ascii="Times New Roman" w:hAnsi="Times New Roman" w:cs="Times New Roman"/>
          <w:sz w:val="20"/>
          <w:szCs w:val="20"/>
          <w:shd w:val="clear" w:color="auto" w:fill="FFFFFF"/>
        </w:rPr>
        <w:t xml:space="preserve"> </w:t>
      </w:r>
      <w:r w:rsidR="00C4399C">
        <w:rPr>
          <w:rStyle w:val="longtext"/>
          <w:rFonts w:ascii="Times New Roman" w:hAnsi="Times New Roman" w:cs="Times New Roman"/>
          <w:sz w:val="20"/>
          <w:szCs w:val="20"/>
          <w:shd w:val="clear" w:color="auto" w:fill="FFFFFF"/>
        </w:rPr>
        <w:t xml:space="preserve">                                                                      which it divided into several points:</w:t>
      </w:r>
      <w:r w:rsidR="003E69ED" w:rsidRPr="00213B37">
        <w:rPr>
          <w:rStyle w:val="longtext"/>
          <w:rFonts w:ascii="Times New Roman" w:hAnsi="Times New Roman" w:cs="Times New Roman"/>
          <w:sz w:val="20"/>
          <w:szCs w:val="20"/>
        </w:rPr>
        <w:br/>
      </w:r>
      <w:r w:rsidR="00645577" w:rsidRPr="00213B37">
        <w:rPr>
          <w:rStyle w:val="longtext"/>
          <w:rFonts w:ascii="Times New Roman" w:hAnsi="Times New Roman" w:cs="Times New Roman"/>
          <w:sz w:val="20"/>
          <w:szCs w:val="20"/>
          <w:shd w:val="clear" w:color="auto" w:fill="FFFFFF"/>
        </w:rPr>
        <w:t>-</w:t>
      </w:r>
      <w:r w:rsidR="003E69ED" w:rsidRPr="00213B37">
        <w:rPr>
          <w:rStyle w:val="longtext"/>
          <w:rFonts w:ascii="Times New Roman" w:hAnsi="Times New Roman" w:cs="Times New Roman"/>
          <w:sz w:val="20"/>
          <w:szCs w:val="20"/>
          <w:shd w:val="clear" w:color="auto" w:fill="FFFFFF"/>
        </w:rPr>
        <w:t xml:space="preserve">Desired goal of the Street Development goats </w:t>
      </w:r>
      <w:r w:rsidR="00162948" w:rsidRPr="00213B37">
        <w:rPr>
          <w:rStyle w:val="longtext"/>
          <w:rFonts w:ascii="Times New Roman" w:hAnsi="Times New Roman" w:cs="Times New Roman"/>
          <w:sz w:val="20"/>
          <w:szCs w:val="20"/>
        </w:rPr>
        <w:t xml:space="preserve">: </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xml:space="preserve">• emphasis on maintaining uses of direct economic benefit to serve tourism. </w:t>
      </w:r>
      <w:r w:rsidR="003E69ED" w:rsidRPr="00213B37">
        <w:rPr>
          <w:rStyle w:val="longtext"/>
          <w:rFonts w:ascii="Times New Roman" w:hAnsi="Times New Roman" w:cs="Times New Roman"/>
          <w:sz w:val="20"/>
          <w:szCs w:val="20"/>
        </w:rPr>
        <w:br/>
      </w:r>
      <w:r w:rsidR="003E69ED" w:rsidRPr="00213B37">
        <w:rPr>
          <w:rStyle w:val="longtext"/>
          <w:rFonts w:ascii="Times New Roman" w:hAnsi="Times New Roman" w:cs="Times New Roman"/>
          <w:sz w:val="20"/>
          <w:szCs w:val="20"/>
          <w:shd w:val="clear" w:color="auto" w:fill="FFFFFF"/>
        </w:rPr>
        <w:t>• Increase the craft activities for non-contaminated with a commercial product, tourism to increase employment opportunities.</w:t>
      </w:r>
      <w:r w:rsidR="00645577" w:rsidRPr="00213B37">
        <w:rPr>
          <w:rStyle w:val="longtext"/>
          <w:rFonts w:ascii="Times New Roman" w:hAnsi="Times New Roman" w:cs="Times New Roman"/>
          <w:sz w:val="20"/>
          <w:szCs w:val="20"/>
          <w:shd w:val="clear" w:color="auto" w:fill="FFFFFF"/>
        </w:rPr>
        <w:t xml:space="preserve">                                                                                                   </w:t>
      </w:r>
      <w:r w:rsidR="007417CA" w:rsidRPr="00213B37">
        <w:rPr>
          <w:rStyle w:val="longtext"/>
          <w:rFonts w:ascii="Times New Roman" w:hAnsi="Times New Roman" w:cs="Times New Roman"/>
          <w:sz w:val="20"/>
          <w:szCs w:val="20"/>
          <w:shd w:val="clear" w:color="auto" w:fill="FFFFFF"/>
          <w:rtl/>
        </w:rPr>
        <w:t xml:space="preserve">- </w:t>
      </w:r>
      <w:r w:rsidR="002E0EEA" w:rsidRPr="00213B37">
        <w:rPr>
          <w:rStyle w:val="longtext"/>
          <w:rFonts w:ascii="Times New Roman" w:hAnsi="Times New Roman" w:cs="Times New Roman"/>
          <w:sz w:val="20"/>
          <w:szCs w:val="20"/>
          <w:shd w:val="clear" w:color="auto" w:fill="FFFFFF"/>
        </w:rPr>
        <w:t xml:space="preserve"> Added business activities </w:t>
      </w:r>
      <w:r w:rsidR="002E0EEA" w:rsidRPr="00213B37">
        <w:rPr>
          <w:rStyle w:val="longtext"/>
          <w:rFonts w:ascii="Times New Roman" w:hAnsi="Times New Roman" w:cs="Times New Roman"/>
          <w:sz w:val="20"/>
          <w:szCs w:val="20"/>
        </w:rPr>
        <w:br/>
      </w:r>
      <w:r w:rsidR="002E0EEA" w:rsidRPr="00213B37">
        <w:rPr>
          <w:rStyle w:val="longtext"/>
          <w:rFonts w:ascii="Times New Roman" w:hAnsi="Times New Roman" w:cs="Times New Roman"/>
          <w:sz w:val="20"/>
          <w:szCs w:val="20"/>
          <w:shd w:val="clear" w:color="auto" w:fill="FFFFFF"/>
        </w:rPr>
        <w:t xml:space="preserve">Trade, made of leather and embroidered fabrics, mobile phones and electrical appliances </w:t>
      </w:r>
      <w:r w:rsidR="002E0EEA" w:rsidRPr="00213B37">
        <w:rPr>
          <w:rStyle w:val="longtext"/>
          <w:rFonts w:ascii="Times New Roman" w:hAnsi="Times New Roman" w:cs="Times New Roman"/>
          <w:sz w:val="20"/>
          <w:szCs w:val="20"/>
        </w:rPr>
        <w:br/>
      </w:r>
      <w:r w:rsidR="002E0EEA" w:rsidRPr="00213B37">
        <w:rPr>
          <w:rStyle w:val="longtext"/>
          <w:rFonts w:ascii="Times New Roman" w:hAnsi="Times New Roman" w:cs="Times New Roman"/>
          <w:sz w:val="20"/>
          <w:szCs w:val="20"/>
          <w:shd w:val="clear" w:color="auto" w:fill="FFFFFF"/>
        </w:rPr>
        <w:t xml:space="preserve">- Craft activities added </w:t>
      </w:r>
      <w:r w:rsidR="002E0EEA" w:rsidRPr="00213B37">
        <w:rPr>
          <w:rStyle w:val="longtext"/>
          <w:rFonts w:ascii="Times New Roman" w:hAnsi="Times New Roman" w:cs="Times New Roman"/>
          <w:sz w:val="20"/>
          <w:szCs w:val="20"/>
        </w:rPr>
        <w:br/>
      </w:r>
      <w:r w:rsidR="002E0EEA" w:rsidRPr="00213B37">
        <w:rPr>
          <w:rStyle w:val="longtext"/>
          <w:rFonts w:ascii="Times New Roman" w:hAnsi="Times New Roman" w:cs="Times New Roman"/>
          <w:sz w:val="20"/>
          <w:szCs w:val="20"/>
          <w:shd w:val="clear" w:color="auto" w:fill="FFFFFF"/>
        </w:rPr>
        <w:t xml:space="preserve">Industry, made of leather and cloth embroidered </w:t>
      </w:r>
      <w:r w:rsidR="002E0EEA" w:rsidRPr="00213B37">
        <w:rPr>
          <w:rStyle w:val="longtext"/>
          <w:rFonts w:ascii="Times New Roman" w:hAnsi="Times New Roman" w:cs="Times New Roman"/>
          <w:sz w:val="20"/>
          <w:szCs w:val="20"/>
        </w:rPr>
        <w:br/>
      </w:r>
      <w:r w:rsidR="002E0EEA" w:rsidRPr="00213B37">
        <w:rPr>
          <w:rStyle w:val="longtext"/>
          <w:rFonts w:ascii="Times New Roman" w:hAnsi="Times New Roman" w:cs="Times New Roman"/>
          <w:sz w:val="20"/>
          <w:szCs w:val="20"/>
          <w:shd w:val="clear" w:color="auto" w:fill="FFFFFF"/>
        </w:rPr>
        <w:t xml:space="preserve">- The development of social and economic situation </w:t>
      </w:r>
      <w:r w:rsidR="002E0EEA" w:rsidRPr="00213B37">
        <w:rPr>
          <w:rStyle w:val="longtext"/>
          <w:rFonts w:ascii="Times New Roman" w:hAnsi="Times New Roman" w:cs="Times New Roman"/>
          <w:sz w:val="20"/>
          <w:szCs w:val="20"/>
        </w:rPr>
        <w:br/>
      </w:r>
      <w:r w:rsidR="002E0EEA" w:rsidRPr="00213B37">
        <w:rPr>
          <w:rStyle w:val="longtext"/>
          <w:rFonts w:ascii="Times New Roman" w:hAnsi="Times New Roman" w:cs="Times New Roman"/>
          <w:sz w:val="20"/>
          <w:szCs w:val="20"/>
          <w:shd w:val="clear" w:color="auto" w:fill="FFFFFF"/>
        </w:rPr>
        <w:t xml:space="preserve">Recovery of social and economic situation represented in the grocery stores, goods imported and distinctive shops and mobile appliances and </w:t>
      </w:r>
      <w:r w:rsidR="00CE273D" w:rsidRPr="00213B37">
        <w:rPr>
          <w:rStyle w:val="longtext"/>
          <w:rFonts w:ascii="Times New Roman" w:hAnsi="Times New Roman" w:cs="Times New Roman"/>
          <w:sz w:val="20"/>
          <w:szCs w:val="20"/>
          <w:shd w:val="clear" w:color="auto" w:fill="FFFFFF"/>
        </w:rPr>
        <w:t xml:space="preserve">Bicycle </w:t>
      </w:r>
      <w:r w:rsidR="002E0EEA" w:rsidRPr="00213B37">
        <w:rPr>
          <w:rStyle w:val="longtext"/>
          <w:rFonts w:ascii="Times New Roman" w:hAnsi="Times New Roman" w:cs="Times New Roman"/>
          <w:sz w:val="20"/>
          <w:szCs w:val="20"/>
          <w:shd w:val="clear" w:color="auto" w:fill="FFFFFF"/>
        </w:rPr>
        <w:t xml:space="preserve"> and </w:t>
      </w:r>
      <w:proofErr w:type="spellStart"/>
      <w:r w:rsidR="002E0EEA" w:rsidRPr="00213B37">
        <w:rPr>
          <w:rStyle w:val="longtext"/>
          <w:rFonts w:ascii="Times New Roman" w:hAnsi="Times New Roman" w:cs="Times New Roman"/>
          <w:sz w:val="20"/>
          <w:szCs w:val="20"/>
          <w:shd w:val="clear" w:color="auto" w:fill="FFFFFF"/>
        </w:rPr>
        <w:t>Altotoc</w:t>
      </w:r>
      <w:proofErr w:type="spellEnd"/>
      <w:r w:rsidR="002E0EEA" w:rsidRPr="00213B37">
        <w:rPr>
          <w:rStyle w:val="longtext"/>
          <w:rFonts w:ascii="Times New Roman" w:hAnsi="Times New Roman" w:cs="Times New Roman"/>
          <w:sz w:val="20"/>
          <w:szCs w:val="20"/>
          <w:shd w:val="clear" w:color="auto" w:fill="FFFFFF"/>
        </w:rPr>
        <w:t xml:space="preserve"> and cars</w:t>
      </w:r>
      <w:r w:rsidR="007A7DF7" w:rsidRPr="00213B37">
        <w:rPr>
          <w:rStyle w:val="longtext"/>
          <w:rFonts w:ascii="Times New Roman" w:hAnsi="Times New Roman" w:cs="Times New Roman"/>
          <w:sz w:val="20"/>
          <w:szCs w:val="20"/>
        </w:rPr>
        <w:br/>
      </w:r>
      <w:r w:rsidR="007A7DF7" w:rsidRPr="00213B37">
        <w:rPr>
          <w:rStyle w:val="longtext"/>
          <w:rFonts w:ascii="Times New Roman" w:hAnsi="Times New Roman" w:cs="Times New Roman"/>
          <w:sz w:val="20"/>
          <w:szCs w:val="20"/>
          <w:shd w:val="clear" w:color="auto" w:fill="FFFFFF"/>
        </w:rPr>
        <w:t xml:space="preserve">- Educational level </w:t>
      </w:r>
      <w:r w:rsidR="007A7DF7" w:rsidRPr="00213B37">
        <w:rPr>
          <w:rStyle w:val="longtext"/>
          <w:rFonts w:ascii="Times New Roman" w:hAnsi="Times New Roman" w:cs="Times New Roman"/>
          <w:sz w:val="20"/>
          <w:szCs w:val="20"/>
          <w:shd w:val="clear" w:color="auto" w:fill="FFFFFF"/>
        </w:rPr>
        <w:br/>
        <w:t xml:space="preserve">Privacy centers lessons and computer-education centers and language centers and repair of electrical equipment in particular the Center delegation to community service as evidenced in </w:t>
      </w:r>
      <w:r w:rsidR="00162948" w:rsidRPr="00213B37">
        <w:rPr>
          <w:rStyle w:val="longtext"/>
          <w:rFonts w:ascii="Times New Roman" w:hAnsi="Times New Roman" w:cs="Times New Roman"/>
          <w:sz w:val="20"/>
          <w:szCs w:val="20"/>
          <w:shd w:val="clear" w:color="auto" w:fill="FFFFFF"/>
        </w:rPr>
        <w:t xml:space="preserve"> fig </w:t>
      </w:r>
      <w:r w:rsidR="007A7DF7" w:rsidRPr="00213B37">
        <w:rPr>
          <w:rStyle w:val="longtext"/>
          <w:rFonts w:ascii="Times New Roman" w:hAnsi="Times New Roman" w:cs="Times New Roman"/>
          <w:sz w:val="20"/>
          <w:szCs w:val="20"/>
          <w:shd w:val="clear" w:color="auto" w:fill="FFFFFF"/>
        </w:rPr>
        <w:t xml:space="preserve">(11) </w:t>
      </w:r>
      <w:r w:rsidR="00162948" w:rsidRPr="00213B37">
        <w:rPr>
          <w:rStyle w:val="longtext"/>
          <w:rFonts w:ascii="Times New Roman" w:hAnsi="Times New Roman" w:cs="Times New Roman"/>
          <w:sz w:val="20"/>
          <w:szCs w:val="20"/>
          <w:shd w:val="clear" w:color="auto" w:fill="FFFFFF"/>
        </w:rPr>
        <w:t xml:space="preserve"> and it c</w:t>
      </w:r>
      <w:r w:rsidR="007A7DF7" w:rsidRPr="00213B37">
        <w:rPr>
          <w:rStyle w:val="longtext"/>
          <w:rFonts w:ascii="Times New Roman" w:hAnsi="Times New Roman" w:cs="Times New Roman"/>
          <w:sz w:val="20"/>
          <w:szCs w:val="20"/>
          <w:shd w:val="clear" w:color="auto" w:fill="FFFFFF"/>
        </w:rPr>
        <w:t xml:space="preserve">an be determined by the manifestations of high economic returns of the draft study by the target groups and the people are class 0 people of the area) and enterprise-class commercial and craft (shops - workshops -) </w:t>
      </w:r>
      <w:r w:rsidR="007A7DF7" w:rsidRPr="00213B37">
        <w:rPr>
          <w:rStyle w:val="longtext"/>
          <w:rFonts w:ascii="Times New Roman" w:hAnsi="Times New Roman" w:cs="Times New Roman"/>
          <w:sz w:val="20"/>
          <w:szCs w:val="20"/>
        </w:rPr>
        <w:br/>
      </w:r>
    </w:p>
    <w:p w:rsidR="00460EFF" w:rsidRPr="00213B37" w:rsidRDefault="00460EFF" w:rsidP="00460EFF">
      <w:pPr>
        <w:bidi/>
        <w:spacing w:before="100" w:beforeAutospacing="1" w:after="100" w:afterAutospacing="1" w:line="240" w:lineRule="auto"/>
        <w:jc w:val="right"/>
        <w:rPr>
          <w:rStyle w:val="longtext"/>
          <w:rFonts w:ascii="Times New Roman" w:hAnsi="Times New Roman" w:cs="Times New Roman"/>
          <w:sz w:val="20"/>
          <w:szCs w:val="20"/>
          <w:shd w:val="clear" w:color="auto" w:fill="FFFFFF"/>
        </w:rPr>
      </w:pPr>
    </w:p>
    <w:p w:rsidR="004E7AB6" w:rsidRDefault="004E7AB6" w:rsidP="00460EFF">
      <w:pPr>
        <w:bidi/>
        <w:spacing w:before="100" w:beforeAutospacing="1" w:after="100" w:afterAutospacing="1" w:line="240" w:lineRule="auto"/>
        <w:jc w:val="right"/>
        <w:rPr>
          <w:rStyle w:val="longtext"/>
          <w:rFonts w:ascii="Times New Roman" w:hAnsi="Times New Roman" w:cs="Times New Roman"/>
          <w:b/>
          <w:bCs/>
          <w:sz w:val="20"/>
          <w:szCs w:val="20"/>
        </w:rPr>
      </w:pPr>
    </w:p>
    <w:p w:rsidR="004E7AB6" w:rsidRDefault="004E7AB6" w:rsidP="004E7AB6">
      <w:pPr>
        <w:bidi/>
        <w:spacing w:before="100" w:beforeAutospacing="1" w:after="100" w:afterAutospacing="1" w:line="240" w:lineRule="auto"/>
        <w:jc w:val="right"/>
        <w:rPr>
          <w:rStyle w:val="longtext"/>
          <w:rFonts w:ascii="Times New Roman" w:hAnsi="Times New Roman" w:cs="Times New Roman"/>
          <w:b/>
          <w:bCs/>
          <w:sz w:val="20"/>
          <w:szCs w:val="20"/>
        </w:rPr>
      </w:pPr>
    </w:p>
    <w:p w:rsidR="004E7AB6" w:rsidRDefault="004E7AB6" w:rsidP="004E7AB6">
      <w:pPr>
        <w:bidi/>
        <w:spacing w:before="100" w:beforeAutospacing="1" w:after="100" w:afterAutospacing="1" w:line="240" w:lineRule="auto"/>
        <w:jc w:val="right"/>
        <w:rPr>
          <w:rStyle w:val="longtext"/>
          <w:rFonts w:ascii="Times New Roman" w:hAnsi="Times New Roman" w:cs="Times New Roman"/>
          <w:b/>
          <w:bCs/>
          <w:sz w:val="20"/>
          <w:szCs w:val="20"/>
        </w:rPr>
      </w:pPr>
    </w:p>
    <w:p w:rsidR="004E7AB6" w:rsidRDefault="004E7AB6" w:rsidP="004E7AB6">
      <w:pPr>
        <w:bidi/>
        <w:spacing w:before="100" w:beforeAutospacing="1" w:after="100" w:afterAutospacing="1" w:line="240" w:lineRule="auto"/>
        <w:jc w:val="right"/>
        <w:rPr>
          <w:rStyle w:val="longtext"/>
          <w:rFonts w:ascii="Times New Roman" w:hAnsi="Times New Roman" w:cs="Times New Roman"/>
          <w:b/>
          <w:bCs/>
          <w:sz w:val="20"/>
          <w:szCs w:val="20"/>
        </w:rPr>
      </w:pPr>
    </w:p>
    <w:p w:rsidR="004E7AB6" w:rsidRDefault="004E7AB6" w:rsidP="004E7AB6">
      <w:pPr>
        <w:bidi/>
        <w:spacing w:before="100" w:beforeAutospacing="1" w:after="100" w:afterAutospacing="1" w:line="240" w:lineRule="auto"/>
        <w:jc w:val="right"/>
        <w:rPr>
          <w:rStyle w:val="longtext"/>
          <w:rFonts w:ascii="Times New Roman" w:hAnsi="Times New Roman" w:cs="Times New Roman"/>
          <w:b/>
          <w:bCs/>
          <w:sz w:val="20"/>
          <w:szCs w:val="20"/>
        </w:rPr>
      </w:pPr>
    </w:p>
    <w:p w:rsidR="004E7AB6" w:rsidRDefault="004E7AB6" w:rsidP="004E7AB6">
      <w:pPr>
        <w:bidi/>
        <w:spacing w:before="100" w:beforeAutospacing="1" w:after="100" w:afterAutospacing="1" w:line="240" w:lineRule="auto"/>
        <w:jc w:val="right"/>
        <w:rPr>
          <w:rStyle w:val="longtext"/>
          <w:rFonts w:ascii="Times New Roman" w:hAnsi="Times New Roman" w:cs="Times New Roman"/>
          <w:b/>
          <w:bCs/>
          <w:sz w:val="20"/>
          <w:szCs w:val="20"/>
        </w:rPr>
      </w:pPr>
    </w:p>
    <w:p w:rsidR="004E7AB6" w:rsidRDefault="004E7AB6" w:rsidP="004E7AB6">
      <w:pPr>
        <w:bidi/>
        <w:spacing w:before="100" w:beforeAutospacing="1" w:after="100" w:afterAutospacing="1" w:line="240" w:lineRule="auto"/>
        <w:jc w:val="right"/>
        <w:rPr>
          <w:rStyle w:val="longtext"/>
          <w:rFonts w:ascii="Times New Roman" w:hAnsi="Times New Roman" w:cs="Times New Roman"/>
          <w:b/>
          <w:bCs/>
          <w:sz w:val="20"/>
          <w:szCs w:val="20"/>
        </w:rPr>
      </w:pPr>
    </w:p>
    <w:p w:rsidR="004E7AB6" w:rsidRDefault="004E7AB6" w:rsidP="004E7AB6">
      <w:pPr>
        <w:bidi/>
        <w:spacing w:before="100" w:beforeAutospacing="1" w:after="100" w:afterAutospacing="1" w:line="240" w:lineRule="auto"/>
        <w:jc w:val="right"/>
        <w:rPr>
          <w:rStyle w:val="longtext"/>
          <w:rFonts w:ascii="Times New Roman" w:hAnsi="Times New Roman" w:cs="Times New Roman"/>
          <w:b/>
          <w:bCs/>
          <w:sz w:val="20"/>
          <w:szCs w:val="20"/>
        </w:rPr>
      </w:pPr>
    </w:p>
    <w:p w:rsidR="004E7AB6" w:rsidRDefault="00526A68" w:rsidP="004E7AB6">
      <w:pPr>
        <w:bidi/>
        <w:spacing w:before="100" w:beforeAutospacing="1" w:after="100" w:afterAutospacing="1" w:line="240" w:lineRule="auto"/>
        <w:jc w:val="right"/>
        <w:rPr>
          <w:rStyle w:val="longtext"/>
          <w:rFonts w:ascii="Times New Roman" w:hAnsi="Times New Roman" w:cs="Times New Roman"/>
          <w:b/>
          <w:bCs/>
          <w:sz w:val="20"/>
          <w:szCs w:val="20"/>
        </w:rPr>
      </w:pPr>
      <w:r>
        <w:rPr>
          <w:rFonts w:ascii="Times New Roman" w:hAnsi="Times New Roman" w:cs="Times New Roman"/>
          <w:b/>
          <w:bCs/>
          <w:noProof/>
          <w:sz w:val="20"/>
          <w:szCs w:val="20"/>
          <w:lang w:val="en-CA" w:eastAsia="en-CA"/>
        </w:rPr>
        <w:lastRenderedPageBreak/>
        <w:drawing>
          <wp:anchor distT="0" distB="0" distL="114300" distR="114300" simplePos="0" relativeHeight="251661312" behindDoc="0" locked="0" layoutInCell="1" allowOverlap="1">
            <wp:simplePos x="0" y="0"/>
            <wp:positionH relativeFrom="margin">
              <wp:posOffset>493383</wp:posOffset>
            </wp:positionH>
            <wp:positionV relativeFrom="margin">
              <wp:posOffset>-103505</wp:posOffset>
            </wp:positionV>
            <wp:extent cx="4564392" cy="3179445"/>
            <wp:effectExtent l="5068" t="635" r="635" b="0"/>
            <wp:wrapSquare wrapText="bothSides"/>
            <wp:docPr id="26" name="Object 1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62800" cy="5257800"/>
                      <a:chOff x="609600" y="152400"/>
                      <a:chExt cx="7162800" cy="5257800"/>
                    </a:xfrm>
                  </a:grpSpPr>
                  <a:sp>
                    <a:nvSpPr>
                      <a:cNvPr id="11" name="Rectangle 10"/>
                      <a:cNvSpPr/>
                    </a:nvSpPr>
                    <a:spPr>
                      <a:xfrm>
                        <a:off x="609600" y="152400"/>
                        <a:ext cx="7162800" cy="5257800"/>
                      </a:xfrm>
                      <a:prstGeom prst="rect">
                        <a:avLst/>
                      </a:prstGeom>
                      <a:solidFill>
                        <a:schemeClr val="accent6">
                          <a:lumMod val="40000"/>
                          <a:lumOff val="60000"/>
                          <a:alpha val="46000"/>
                        </a:schemeClr>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pic>
                    <a:nvPicPr>
                      <a:cNvPr id="7170" name="Picture 2" descr="D:\الابحاث\مؤتمر التراث العمرانى\كاميرا -المعز\IMG_0976.jpg"/>
                      <a:cNvPicPr>
                        <a:picLocks noChangeAspect="1" noChangeArrowheads="1"/>
                      </a:cNvPicPr>
                    </a:nvPicPr>
                    <a:blipFill>
                      <a:blip r:embed="rId26" cstate="print"/>
                      <a:srcRect/>
                      <a:stretch>
                        <a:fillRect/>
                      </a:stretch>
                    </a:blipFill>
                    <a:spPr bwMode="auto">
                      <a:xfrm>
                        <a:off x="864817" y="2895600"/>
                        <a:ext cx="2564183" cy="2266245"/>
                      </a:xfrm>
                      <a:prstGeom prst="rect">
                        <a:avLst/>
                      </a:prstGeom>
                      <a:noFill/>
                    </a:spPr>
                  </a:pic>
                  <a:pic>
                    <a:nvPicPr>
                      <a:cNvPr id="7171" name="Picture 3" descr="D:\الابحاث\مؤتمر التراث العمرانى\كاميرا -المعز\IMG_0983.jpg"/>
                      <a:cNvPicPr>
                        <a:picLocks noChangeAspect="1" noChangeArrowheads="1"/>
                      </a:cNvPicPr>
                    </a:nvPicPr>
                    <a:blipFill>
                      <a:blip r:embed="rId27" cstate="print"/>
                      <a:srcRect/>
                      <a:stretch>
                        <a:fillRect/>
                      </a:stretch>
                    </a:blipFill>
                    <a:spPr bwMode="auto">
                      <a:xfrm>
                        <a:off x="838200" y="304800"/>
                        <a:ext cx="3250902" cy="2362200"/>
                      </a:xfrm>
                      <a:prstGeom prst="rect">
                        <a:avLst/>
                      </a:prstGeom>
                      <a:noFill/>
                    </a:spPr>
                  </a:pic>
                  <a:pic>
                    <a:nvPicPr>
                      <a:cNvPr id="7172" name="Picture 4" descr="D:\الابحاث\مؤتمر التراث العمرانى\كاميرا -المعز\IMG_0999.jpg"/>
                      <a:cNvPicPr>
                        <a:picLocks noChangeAspect="1" noChangeArrowheads="1"/>
                      </a:cNvPicPr>
                    </a:nvPicPr>
                    <a:blipFill>
                      <a:blip r:embed="rId28" cstate="print"/>
                      <a:srcRect/>
                      <a:stretch>
                        <a:fillRect/>
                      </a:stretch>
                    </a:blipFill>
                    <a:spPr bwMode="auto">
                      <a:xfrm>
                        <a:off x="4190999" y="304800"/>
                        <a:ext cx="3275485" cy="2362199"/>
                      </a:xfrm>
                      <a:prstGeom prst="rect">
                        <a:avLst/>
                      </a:prstGeom>
                      <a:noFill/>
                    </a:spPr>
                  </a:pic>
                  <a:pic>
                    <a:nvPicPr>
                      <a:cNvPr id="7173" name="Picture 5" descr="D:\الابحاث\مؤتمر التراث العمرانى\كاميرا -المعز\IMG_1022.jpg"/>
                      <a:cNvPicPr>
                        <a:picLocks noChangeAspect="1" noChangeArrowheads="1"/>
                      </a:cNvPicPr>
                    </a:nvPicPr>
                    <a:blipFill>
                      <a:blip r:embed="rId29" cstate="print"/>
                      <a:srcRect/>
                      <a:stretch>
                        <a:fillRect/>
                      </a:stretch>
                    </a:blipFill>
                    <a:spPr bwMode="auto">
                      <a:xfrm>
                        <a:off x="3581400" y="2895600"/>
                        <a:ext cx="1981200" cy="2286000"/>
                      </a:xfrm>
                      <a:prstGeom prst="rect">
                        <a:avLst/>
                      </a:prstGeom>
                      <a:noFill/>
                    </a:spPr>
                  </a:pic>
                  <a:pic>
                    <a:nvPicPr>
                      <a:cNvPr id="7174" name="Picture 6" descr="D:\الابحاث\مؤتمر التراث العمرانى\كاميرا -المعز\IMG_1024.jpg"/>
                      <a:cNvPicPr>
                        <a:picLocks noChangeAspect="1" noChangeArrowheads="1"/>
                      </a:cNvPicPr>
                    </a:nvPicPr>
                    <a:blipFill>
                      <a:blip r:embed="rId30" cstate="print"/>
                      <a:srcRect/>
                      <a:stretch>
                        <a:fillRect/>
                      </a:stretch>
                    </a:blipFill>
                    <a:spPr bwMode="auto">
                      <a:xfrm rot="5400000">
                        <a:off x="5448290" y="3162312"/>
                        <a:ext cx="2285998" cy="1752578"/>
                      </a:xfrm>
                      <a:prstGeom prst="rect">
                        <a:avLst/>
                      </a:prstGeom>
                      <a:noFill/>
                    </a:spPr>
                  </a:pic>
                </lc:lockedCanvas>
              </a:graphicData>
            </a:graphic>
          </wp:anchor>
        </w:drawing>
      </w:r>
    </w:p>
    <w:p w:rsidR="001F318A" w:rsidRDefault="004E7AB6" w:rsidP="004E7AB6">
      <w:pPr>
        <w:bidi/>
        <w:spacing w:before="100" w:beforeAutospacing="1" w:after="100" w:afterAutospacing="1" w:line="240" w:lineRule="auto"/>
        <w:jc w:val="right"/>
        <w:rPr>
          <w:rStyle w:val="longtext"/>
          <w:rFonts w:ascii="Times New Roman" w:hAnsi="Times New Roman" w:cs="Times New Roman"/>
          <w:b/>
          <w:bCs/>
          <w:sz w:val="20"/>
          <w:szCs w:val="20"/>
        </w:rPr>
      </w:pPr>
      <w:r>
        <w:rPr>
          <w:rStyle w:val="longtext"/>
          <w:rFonts w:ascii="Times New Roman" w:hAnsi="Times New Roman" w:cs="Times New Roman"/>
          <w:b/>
          <w:bCs/>
          <w:sz w:val="20"/>
          <w:szCs w:val="20"/>
        </w:rPr>
        <w:t xml:space="preserve">    </w:t>
      </w:r>
    </w:p>
    <w:p w:rsidR="001F318A" w:rsidRDefault="001F318A" w:rsidP="001F318A">
      <w:pPr>
        <w:bidi/>
        <w:spacing w:before="100" w:beforeAutospacing="1" w:after="100" w:afterAutospacing="1" w:line="240" w:lineRule="auto"/>
        <w:jc w:val="right"/>
        <w:rPr>
          <w:rStyle w:val="longtext"/>
          <w:rFonts w:ascii="Times New Roman" w:hAnsi="Times New Roman" w:cs="Times New Roman"/>
          <w:b/>
          <w:bCs/>
          <w:sz w:val="20"/>
          <w:szCs w:val="20"/>
        </w:rPr>
      </w:pPr>
    </w:p>
    <w:p w:rsidR="001F318A" w:rsidRDefault="001F318A" w:rsidP="001F318A">
      <w:pPr>
        <w:bidi/>
        <w:spacing w:before="100" w:beforeAutospacing="1" w:after="100" w:afterAutospacing="1" w:line="240" w:lineRule="auto"/>
        <w:jc w:val="right"/>
        <w:rPr>
          <w:rStyle w:val="longtext"/>
          <w:rFonts w:ascii="Times New Roman" w:hAnsi="Times New Roman" w:cs="Times New Roman"/>
          <w:b/>
          <w:bCs/>
          <w:sz w:val="20"/>
          <w:szCs w:val="20"/>
        </w:rPr>
      </w:pPr>
    </w:p>
    <w:p w:rsidR="001F318A" w:rsidRDefault="001F318A" w:rsidP="001F318A">
      <w:pPr>
        <w:bidi/>
        <w:spacing w:before="100" w:beforeAutospacing="1" w:after="100" w:afterAutospacing="1" w:line="240" w:lineRule="auto"/>
        <w:jc w:val="right"/>
        <w:rPr>
          <w:rStyle w:val="longtext"/>
          <w:rFonts w:ascii="Times New Roman" w:hAnsi="Times New Roman" w:cs="Times New Roman"/>
          <w:b/>
          <w:bCs/>
          <w:sz w:val="20"/>
          <w:szCs w:val="20"/>
        </w:rPr>
      </w:pPr>
    </w:p>
    <w:p w:rsidR="001F318A" w:rsidRDefault="001F318A" w:rsidP="001F318A">
      <w:pPr>
        <w:bidi/>
        <w:spacing w:before="100" w:beforeAutospacing="1" w:after="100" w:afterAutospacing="1" w:line="240" w:lineRule="auto"/>
        <w:jc w:val="right"/>
        <w:rPr>
          <w:rStyle w:val="longtext"/>
          <w:rFonts w:ascii="Times New Roman" w:hAnsi="Times New Roman" w:cs="Times New Roman"/>
          <w:b/>
          <w:bCs/>
          <w:sz w:val="20"/>
          <w:szCs w:val="20"/>
        </w:rPr>
      </w:pPr>
    </w:p>
    <w:p w:rsidR="001F318A" w:rsidRDefault="001F318A" w:rsidP="001F318A">
      <w:pPr>
        <w:bidi/>
        <w:spacing w:before="100" w:beforeAutospacing="1" w:after="100" w:afterAutospacing="1" w:line="240" w:lineRule="auto"/>
        <w:jc w:val="right"/>
        <w:rPr>
          <w:rStyle w:val="longtext"/>
          <w:rFonts w:ascii="Times New Roman" w:hAnsi="Times New Roman" w:cs="Times New Roman"/>
          <w:b/>
          <w:bCs/>
          <w:sz w:val="20"/>
          <w:szCs w:val="20"/>
        </w:rPr>
      </w:pPr>
    </w:p>
    <w:p w:rsidR="001F318A" w:rsidRDefault="001F318A" w:rsidP="001F318A">
      <w:pPr>
        <w:bidi/>
        <w:spacing w:before="100" w:beforeAutospacing="1" w:after="100" w:afterAutospacing="1" w:line="240" w:lineRule="auto"/>
        <w:jc w:val="right"/>
        <w:rPr>
          <w:rStyle w:val="longtext"/>
          <w:rFonts w:ascii="Times New Roman" w:hAnsi="Times New Roman" w:cs="Times New Roman"/>
          <w:b/>
          <w:bCs/>
          <w:sz w:val="20"/>
          <w:szCs w:val="20"/>
        </w:rPr>
      </w:pPr>
    </w:p>
    <w:p w:rsidR="001F318A" w:rsidRDefault="001F318A" w:rsidP="001F318A">
      <w:pPr>
        <w:bidi/>
        <w:spacing w:before="100" w:beforeAutospacing="1" w:after="100" w:afterAutospacing="1" w:line="240" w:lineRule="auto"/>
        <w:jc w:val="right"/>
        <w:rPr>
          <w:rStyle w:val="longtext"/>
          <w:rFonts w:ascii="Times New Roman" w:hAnsi="Times New Roman" w:cs="Times New Roman"/>
          <w:b/>
          <w:bCs/>
          <w:sz w:val="20"/>
          <w:szCs w:val="20"/>
        </w:rPr>
      </w:pPr>
    </w:p>
    <w:p w:rsidR="001F318A" w:rsidRDefault="001F318A" w:rsidP="001F318A">
      <w:pPr>
        <w:bidi/>
        <w:spacing w:before="100" w:beforeAutospacing="1" w:after="100" w:afterAutospacing="1" w:line="240" w:lineRule="auto"/>
        <w:jc w:val="right"/>
        <w:rPr>
          <w:rStyle w:val="longtext"/>
          <w:rFonts w:ascii="Times New Roman" w:hAnsi="Times New Roman" w:cs="Times New Roman"/>
          <w:b/>
          <w:bCs/>
          <w:sz w:val="20"/>
          <w:szCs w:val="20"/>
        </w:rPr>
      </w:pPr>
    </w:p>
    <w:p w:rsidR="00460EFF" w:rsidRDefault="004E7AB6" w:rsidP="001F318A">
      <w:pPr>
        <w:bidi/>
        <w:spacing w:before="100" w:beforeAutospacing="1" w:after="100" w:afterAutospacing="1" w:line="240" w:lineRule="auto"/>
        <w:jc w:val="right"/>
        <w:rPr>
          <w:rStyle w:val="longtext"/>
          <w:rFonts w:ascii="Times New Roman" w:hAnsi="Times New Roman" w:cs="Times New Roman"/>
          <w:sz w:val="20"/>
          <w:szCs w:val="20"/>
          <w:shd w:val="clear" w:color="auto" w:fill="FFFFFF"/>
        </w:rPr>
      </w:pPr>
      <w:r>
        <w:rPr>
          <w:rStyle w:val="longtext"/>
          <w:rFonts w:ascii="Times New Roman" w:hAnsi="Times New Roman" w:cs="Times New Roman"/>
          <w:b/>
          <w:bCs/>
          <w:sz w:val="20"/>
          <w:szCs w:val="20"/>
        </w:rPr>
        <w:t xml:space="preserve"> </w:t>
      </w:r>
      <w:r w:rsidR="00460EFF" w:rsidRPr="00CE73CC">
        <w:rPr>
          <w:rStyle w:val="longtext"/>
          <w:rFonts w:ascii="Times New Roman" w:hAnsi="Times New Roman" w:cs="Times New Roman"/>
          <w:b/>
          <w:bCs/>
          <w:sz w:val="20"/>
          <w:szCs w:val="20"/>
        </w:rPr>
        <w:t>Fig (11) business activities and crafts added goats Street area after the development</w:t>
      </w:r>
      <w:r>
        <w:rPr>
          <w:rStyle w:val="longtext"/>
          <w:rFonts w:ascii="Times New Roman" w:hAnsi="Times New Roman" w:cs="Times New Roman"/>
          <w:b/>
          <w:bCs/>
          <w:sz w:val="20"/>
          <w:szCs w:val="20"/>
        </w:rPr>
        <w:t xml:space="preserve">                                   </w:t>
      </w:r>
      <w:r w:rsidR="00460EFF" w:rsidRPr="00213B37">
        <w:rPr>
          <w:rStyle w:val="longtext"/>
          <w:rFonts w:ascii="Times New Roman" w:hAnsi="Times New Roman" w:cs="Times New Roman"/>
          <w:sz w:val="20"/>
          <w:szCs w:val="20"/>
          <w:shd w:val="clear" w:color="auto" w:fill="FFFFFF"/>
        </w:rPr>
        <w:t xml:space="preserve"> </w:t>
      </w:r>
      <w:r w:rsidR="00460EFF" w:rsidRPr="00CE73CC">
        <w:rPr>
          <w:rStyle w:val="longtext"/>
          <w:rFonts w:ascii="Times New Roman" w:hAnsi="Times New Roman" w:cs="Times New Roman"/>
          <w:b/>
          <w:bCs/>
          <w:sz w:val="20"/>
          <w:szCs w:val="20"/>
          <w:shd w:val="clear" w:color="auto" w:fill="FFFFFF"/>
        </w:rPr>
        <w:t>6</w:t>
      </w:r>
      <w:r w:rsidR="007A7DF7" w:rsidRPr="00CE73CC">
        <w:rPr>
          <w:rStyle w:val="longtext"/>
          <w:rFonts w:ascii="Times New Roman" w:hAnsi="Times New Roman" w:cs="Times New Roman"/>
          <w:b/>
          <w:bCs/>
          <w:sz w:val="20"/>
          <w:szCs w:val="20"/>
          <w:shd w:val="clear" w:color="auto" w:fill="FFFFFF"/>
        </w:rPr>
        <w:t xml:space="preserve">-9 measure the economic return of the draft study </w:t>
      </w:r>
      <w:r>
        <w:rPr>
          <w:rStyle w:val="longtext"/>
          <w:rFonts w:ascii="Times New Roman" w:hAnsi="Times New Roman" w:cs="Times New Roman"/>
          <w:b/>
          <w:bCs/>
          <w:sz w:val="20"/>
          <w:szCs w:val="20"/>
          <w:shd w:val="clear" w:color="auto" w:fill="FFFFFF"/>
        </w:rPr>
        <w:t xml:space="preserve">                                                                                                         </w:t>
      </w:r>
      <w:r w:rsidR="00162948" w:rsidRPr="00213B37">
        <w:rPr>
          <w:rStyle w:val="longtext"/>
          <w:rFonts w:ascii="Times New Roman" w:hAnsi="Times New Roman" w:cs="Times New Roman"/>
          <w:sz w:val="20"/>
          <w:szCs w:val="20"/>
          <w:shd w:val="clear" w:color="auto" w:fill="FFFFFF"/>
        </w:rPr>
        <w:t xml:space="preserve">Measure the economic output of the project study </w:t>
      </w:r>
      <w:r w:rsidR="007A7DF7" w:rsidRPr="00213B37">
        <w:rPr>
          <w:rStyle w:val="longtext"/>
          <w:rFonts w:ascii="Times New Roman" w:hAnsi="Times New Roman" w:cs="Times New Roman"/>
          <w:sz w:val="20"/>
          <w:szCs w:val="20"/>
          <w:shd w:val="clear" w:color="auto" w:fill="FFFFFF"/>
        </w:rPr>
        <w:t xml:space="preserve"> (</w:t>
      </w:r>
      <w:proofErr w:type="spellStart"/>
      <w:r w:rsidR="00162948" w:rsidRPr="00213B37">
        <w:rPr>
          <w:rStyle w:val="longtext"/>
          <w:rFonts w:ascii="Times New Roman" w:hAnsi="Times New Roman" w:cs="Times New Roman"/>
          <w:sz w:val="20"/>
          <w:szCs w:val="20"/>
          <w:shd w:val="clear" w:color="auto" w:fill="FFFFFF"/>
        </w:rPr>
        <w:t>Almoaz</w:t>
      </w:r>
      <w:proofErr w:type="spellEnd"/>
      <w:r w:rsidR="00162948" w:rsidRPr="00213B37">
        <w:rPr>
          <w:rStyle w:val="longtext"/>
          <w:rFonts w:ascii="Times New Roman" w:hAnsi="Times New Roman" w:cs="Times New Roman"/>
          <w:sz w:val="20"/>
          <w:szCs w:val="20"/>
          <w:shd w:val="clear" w:color="auto" w:fill="FFFFFF"/>
        </w:rPr>
        <w:t xml:space="preserve"> street</w:t>
      </w:r>
      <w:r w:rsidR="007A7DF7" w:rsidRPr="00213B37">
        <w:rPr>
          <w:rStyle w:val="longtext"/>
          <w:rFonts w:ascii="Times New Roman" w:hAnsi="Times New Roman" w:cs="Times New Roman"/>
          <w:sz w:val="20"/>
          <w:szCs w:val="20"/>
          <w:shd w:val="clear" w:color="auto" w:fill="FFFFFF"/>
        </w:rPr>
        <w:t>) through the application of vocabulary of the field study data and use the matrix of the proposed standard for measuring the economic return on the development of goats Street area of various stages and measuring the resulting economic impacts (direct - indirect)</w:t>
      </w:r>
      <w:r w:rsidR="00460EFF" w:rsidRPr="00213B37">
        <w:rPr>
          <w:rStyle w:val="longtext"/>
          <w:rFonts w:ascii="Times New Roman" w:hAnsi="Times New Roman" w:cs="Times New Roman"/>
          <w:sz w:val="20"/>
          <w:szCs w:val="20"/>
          <w:shd w:val="clear" w:color="auto" w:fill="FFFFFF"/>
        </w:rPr>
        <w:t xml:space="preserve">                                                                                                       6-9-1 measuring the economic returns to the people </w:t>
      </w:r>
      <w:r w:rsidR="00460EFF" w:rsidRPr="00213B37">
        <w:rPr>
          <w:rStyle w:val="longtext"/>
          <w:rFonts w:ascii="Times New Roman" w:hAnsi="Times New Roman" w:cs="Times New Roman"/>
          <w:sz w:val="20"/>
          <w:szCs w:val="20"/>
        </w:rPr>
        <w:br/>
      </w:r>
      <w:r w:rsidR="00460EFF" w:rsidRPr="00213B37">
        <w:rPr>
          <w:rStyle w:val="longtext"/>
          <w:rFonts w:ascii="Times New Roman" w:hAnsi="Times New Roman" w:cs="Times New Roman"/>
          <w:sz w:val="20"/>
          <w:szCs w:val="20"/>
          <w:shd w:val="clear" w:color="auto" w:fill="FFFFFF"/>
        </w:rPr>
        <w:t xml:space="preserve">To measure the economic return to the people is by measuring the level of human comfort as a ruler and a key for hydration sustainable (environmentally - social - economic) </w:t>
      </w:r>
    </w:p>
    <w:p w:rsidR="00954A75" w:rsidRPr="00CE73CC" w:rsidRDefault="00954A75" w:rsidP="00954A75">
      <w:pPr>
        <w:bidi/>
        <w:spacing w:before="100" w:beforeAutospacing="1" w:after="100" w:afterAutospacing="1" w:line="240" w:lineRule="auto"/>
        <w:jc w:val="right"/>
        <w:rPr>
          <w:rStyle w:val="longtext"/>
          <w:rFonts w:ascii="Times New Roman" w:hAnsi="Times New Roman" w:cs="Times New Roman"/>
          <w:b/>
          <w:bCs/>
          <w:sz w:val="20"/>
          <w:szCs w:val="20"/>
          <w:shd w:val="clear" w:color="auto" w:fill="FFFFFF"/>
        </w:rPr>
      </w:pPr>
      <w:r w:rsidRPr="00CE73CC">
        <w:rPr>
          <w:rStyle w:val="longtext"/>
          <w:rFonts w:ascii="Times New Roman" w:hAnsi="Times New Roman" w:cs="Times New Roman"/>
          <w:b/>
          <w:bCs/>
          <w:shd w:val="clear" w:color="auto" w:fill="FFFFFF"/>
        </w:rPr>
        <w:t>Table (1) Measuring tools Comfort humanitarian</w:t>
      </w:r>
    </w:p>
    <w:tbl>
      <w:tblPr>
        <w:bidiVisual/>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19"/>
        <w:gridCol w:w="1701"/>
        <w:gridCol w:w="1843"/>
        <w:gridCol w:w="3970"/>
      </w:tblGrid>
      <w:tr w:rsidR="003B540B" w:rsidRPr="00213B37" w:rsidTr="00D04D77">
        <w:trPr>
          <w:trHeight w:val="1317"/>
        </w:trPr>
        <w:tc>
          <w:tcPr>
            <w:tcW w:w="2119" w:type="dxa"/>
          </w:tcPr>
          <w:p w:rsidR="003B540B" w:rsidRPr="001F318A" w:rsidRDefault="003B540B" w:rsidP="00D04D77">
            <w:pPr>
              <w:bidi/>
              <w:spacing w:before="100" w:beforeAutospacing="1" w:after="100" w:afterAutospacing="1" w:line="240" w:lineRule="auto"/>
              <w:jc w:val="right"/>
              <w:rPr>
                <w:rStyle w:val="longtext"/>
                <w:rFonts w:ascii="Times New Roman" w:hAnsi="Times New Roman" w:cs="Times New Roman"/>
                <w:sz w:val="18"/>
                <w:szCs w:val="18"/>
                <w:shd w:val="clear" w:color="auto" w:fill="FFFFFF"/>
              </w:rPr>
            </w:pPr>
            <w:r w:rsidRPr="001F318A">
              <w:rPr>
                <w:rStyle w:val="longtext"/>
                <w:rFonts w:ascii="Times New Roman" w:hAnsi="Times New Roman" w:cs="Times New Roman"/>
                <w:sz w:val="18"/>
                <w:szCs w:val="18"/>
                <w:shd w:val="clear" w:color="auto" w:fill="FFFFFF"/>
              </w:rPr>
              <w:t>Socially</w:t>
            </w:r>
          </w:p>
          <w:p w:rsidR="003B540B" w:rsidRPr="001F318A" w:rsidRDefault="003B540B" w:rsidP="00D04D77">
            <w:pPr>
              <w:bidi/>
              <w:spacing w:before="100" w:beforeAutospacing="1" w:after="100" w:afterAutospacing="1" w:line="240" w:lineRule="auto"/>
              <w:jc w:val="right"/>
              <w:rPr>
                <w:rStyle w:val="longtext"/>
                <w:rFonts w:ascii="Times New Roman" w:hAnsi="Times New Roman" w:cs="Times New Roman"/>
                <w:sz w:val="18"/>
                <w:szCs w:val="18"/>
                <w:shd w:val="clear" w:color="auto" w:fill="FFFFFF"/>
                <w:rtl/>
              </w:rPr>
            </w:pPr>
          </w:p>
        </w:tc>
        <w:tc>
          <w:tcPr>
            <w:tcW w:w="1701" w:type="dxa"/>
          </w:tcPr>
          <w:p w:rsidR="003B540B" w:rsidRPr="001F318A" w:rsidRDefault="003B540B" w:rsidP="00D04D77">
            <w:pPr>
              <w:bidi/>
              <w:spacing w:before="100" w:beforeAutospacing="1" w:after="100" w:afterAutospacing="1" w:line="240" w:lineRule="auto"/>
              <w:jc w:val="right"/>
              <w:rPr>
                <w:rStyle w:val="longtext"/>
                <w:rFonts w:ascii="Times New Roman" w:hAnsi="Times New Roman" w:cs="Times New Roman"/>
                <w:sz w:val="18"/>
                <w:szCs w:val="18"/>
                <w:shd w:val="clear" w:color="auto" w:fill="FFFFFF"/>
                <w:rtl/>
              </w:rPr>
            </w:pPr>
            <w:r w:rsidRPr="001F318A">
              <w:rPr>
                <w:rStyle w:val="longtext"/>
                <w:rFonts w:ascii="Times New Roman" w:hAnsi="Times New Roman" w:cs="Times New Roman"/>
                <w:sz w:val="18"/>
                <w:szCs w:val="18"/>
                <w:shd w:val="clear" w:color="auto" w:fill="FFFFFF"/>
              </w:rPr>
              <w:t>Economically</w:t>
            </w:r>
          </w:p>
        </w:tc>
        <w:tc>
          <w:tcPr>
            <w:tcW w:w="1843" w:type="dxa"/>
          </w:tcPr>
          <w:p w:rsidR="003B540B" w:rsidRPr="001F318A" w:rsidRDefault="003B540B" w:rsidP="00D04D77">
            <w:pPr>
              <w:bidi/>
              <w:spacing w:before="100" w:beforeAutospacing="1" w:after="100" w:afterAutospacing="1" w:line="240" w:lineRule="auto"/>
              <w:jc w:val="right"/>
              <w:rPr>
                <w:rStyle w:val="longtext"/>
                <w:rFonts w:ascii="Times New Roman" w:hAnsi="Times New Roman" w:cs="Times New Roman"/>
                <w:sz w:val="18"/>
                <w:szCs w:val="18"/>
                <w:shd w:val="clear" w:color="auto" w:fill="FFFFFF"/>
                <w:rtl/>
              </w:rPr>
            </w:pPr>
            <w:r w:rsidRPr="001F318A">
              <w:rPr>
                <w:rStyle w:val="longtext"/>
                <w:rFonts w:ascii="Times New Roman" w:hAnsi="Times New Roman" w:cs="Times New Roman"/>
                <w:sz w:val="18"/>
                <w:szCs w:val="18"/>
                <w:shd w:val="clear" w:color="auto" w:fill="FFFFFF"/>
              </w:rPr>
              <w:t>Environmentally</w:t>
            </w:r>
          </w:p>
        </w:tc>
        <w:tc>
          <w:tcPr>
            <w:tcW w:w="3970" w:type="dxa"/>
          </w:tcPr>
          <w:p w:rsidR="003B540B" w:rsidRPr="001F318A" w:rsidRDefault="00954A75" w:rsidP="00D04D77">
            <w:pPr>
              <w:bidi/>
              <w:spacing w:before="100" w:beforeAutospacing="1" w:after="100" w:afterAutospacing="1" w:line="240" w:lineRule="auto"/>
              <w:jc w:val="right"/>
              <w:rPr>
                <w:rStyle w:val="longtext"/>
                <w:rFonts w:ascii="Times New Roman" w:hAnsi="Times New Roman" w:cs="Times New Roman"/>
                <w:sz w:val="18"/>
                <w:szCs w:val="18"/>
                <w:shd w:val="clear" w:color="auto" w:fill="FFFFFF"/>
              </w:rPr>
            </w:pPr>
            <w:r w:rsidRPr="001F318A">
              <w:rPr>
                <w:rStyle w:val="longtext"/>
                <w:rFonts w:ascii="Times New Roman" w:hAnsi="Times New Roman" w:cs="Times New Roman"/>
                <w:sz w:val="18"/>
                <w:szCs w:val="18"/>
                <w:shd w:val="clear" w:color="auto" w:fill="FFFFFF"/>
              </w:rPr>
              <w:pict>
                <v:shapetype id="_x0000_t32" coordsize="21600,21600" o:spt="32" o:oned="t" path="m,l21600,21600e" filled="f">
                  <v:path arrowok="t" fillok="f" o:connecttype="none"/>
                  <o:lock v:ext="edit" shapetype="t"/>
                </v:shapetype>
                <v:shape id="_x0000_s1039" type="#_x0000_t32" style="position:absolute;margin-left:-3.9pt;margin-top:2.45pt;width:195.75pt;height:69.85pt;flip:y;z-index:251655168;mso-position-horizontal-relative:text;mso-position-vertical-relative:text" o:connectortype="straight"/>
              </w:pict>
            </w:r>
            <w:r w:rsidRPr="001F318A">
              <w:rPr>
                <w:rStyle w:val="longtext"/>
                <w:rFonts w:ascii="Times New Roman" w:hAnsi="Times New Roman" w:cs="Times New Roman"/>
                <w:sz w:val="18"/>
                <w:szCs w:val="18"/>
                <w:shd w:val="clear" w:color="auto" w:fill="FFFFFF"/>
              </w:rPr>
              <w:t>Comfort humanitarian hubs</w:t>
            </w:r>
          </w:p>
          <w:p w:rsidR="00954A75" w:rsidRPr="001F318A" w:rsidRDefault="00954A75" w:rsidP="00D04D77">
            <w:pPr>
              <w:bidi/>
              <w:spacing w:before="100" w:beforeAutospacing="1" w:after="100" w:afterAutospacing="1" w:line="240" w:lineRule="auto"/>
              <w:jc w:val="right"/>
              <w:rPr>
                <w:rStyle w:val="longtext"/>
                <w:rFonts w:ascii="Times New Roman" w:hAnsi="Times New Roman" w:cs="Times New Roman"/>
                <w:sz w:val="18"/>
                <w:szCs w:val="18"/>
                <w:shd w:val="clear" w:color="auto" w:fill="FFFFFF"/>
              </w:rPr>
            </w:pPr>
          </w:p>
          <w:p w:rsidR="00954A75" w:rsidRPr="001F318A" w:rsidRDefault="00954A75" w:rsidP="00D04D77">
            <w:pPr>
              <w:bidi/>
              <w:spacing w:before="100" w:beforeAutospacing="1" w:after="100" w:afterAutospacing="1" w:line="240" w:lineRule="auto"/>
              <w:rPr>
                <w:rStyle w:val="longtext"/>
                <w:rFonts w:ascii="Times New Roman" w:hAnsi="Times New Roman" w:cs="Times New Roman"/>
                <w:sz w:val="18"/>
                <w:szCs w:val="18"/>
                <w:shd w:val="clear" w:color="auto" w:fill="FFFFFF"/>
                <w:rtl/>
              </w:rPr>
            </w:pPr>
            <w:r w:rsidRPr="001F318A">
              <w:rPr>
                <w:rStyle w:val="longtext"/>
                <w:rFonts w:ascii="Times New Roman" w:hAnsi="Times New Roman" w:cs="Times New Roman"/>
                <w:sz w:val="18"/>
                <w:szCs w:val="18"/>
                <w:shd w:val="clear" w:color="auto" w:fill="FFFFFF"/>
              </w:rPr>
              <w:t xml:space="preserve">              Measuring tools Comfort humanitarian</w:t>
            </w:r>
          </w:p>
        </w:tc>
      </w:tr>
      <w:tr w:rsidR="003B540B" w:rsidRPr="00213B37" w:rsidTr="00D04D77">
        <w:trPr>
          <w:trHeight w:val="970"/>
        </w:trPr>
        <w:tc>
          <w:tcPr>
            <w:tcW w:w="2119" w:type="dxa"/>
          </w:tcPr>
          <w:p w:rsidR="003B540B" w:rsidRPr="001F318A" w:rsidRDefault="003B540B" w:rsidP="00D04D77">
            <w:pPr>
              <w:bidi/>
              <w:spacing w:before="100" w:beforeAutospacing="1" w:after="100" w:afterAutospacing="1" w:line="240" w:lineRule="auto"/>
              <w:jc w:val="right"/>
              <w:rPr>
                <w:rStyle w:val="longtext"/>
                <w:rFonts w:ascii="Times New Roman" w:hAnsi="Times New Roman" w:cs="Times New Roman"/>
                <w:sz w:val="18"/>
                <w:szCs w:val="18"/>
                <w:shd w:val="clear" w:color="auto" w:fill="FFFFFF"/>
                <w:rtl/>
              </w:rPr>
            </w:pPr>
            <w:r w:rsidRPr="001F318A">
              <w:rPr>
                <w:rStyle w:val="longtext"/>
                <w:rFonts w:ascii="Times New Roman" w:hAnsi="Times New Roman" w:cs="Times New Roman"/>
                <w:sz w:val="18"/>
                <w:szCs w:val="18"/>
                <w:shd w:val="clear" w:color="auto" w:fill="FFFFFF"/>
              </w:rPr>
              <w:t>-Improve the quality of food and clothing</w:t>
            </w:r>
            <w:r w:rsidRPr="001F318A">
              <w:rPr>
                <w:rStyle w:val="longtext"/>
                <w:rFonts w:ascii="Times New Roman" w:hAnsi="Times New Roman" w:cs="Times New Roman"/>
                <w:sz w:val="18"/>
                <w:szCs w:val="18"/>
                <w:shd w:val="clear" w:color="auto" w:fill="FFFFFF"/>
              </w:rPr>
              <w:br/>
              <w:t>-The presence of private cars</w:t>
            </w:r>
          </w:p>
        </w:tc>
        <w:tc>
          <w:tcPr>
            <w:tcW w:w="1701" w:type="dxa"/>
          </w:tcPr>
          <w:p w:rsidR="003B540B" w:rsidRPr="001F318A" w:rsidRDefault="003B540B" w:rsidP="00D04D77">
            <w:pPr>
              <w:bidi/>
              <w:spacing w:before="100" w:beforeAutospacing="1" w:after="100" w:afterAutospacing="1" w:line="240" w:lineRule="auto"/>
              <w:jc w:val="right"/>
              <w:rPr>
                <w:rStyle w:val="longtext"/>
                <w:rFonts w:ascii="Times New Roman" w:hAnsi="Times New Roman" w:cs="Times New Roman"/>
                <w:sz w:val="18"/>
                <w:szCs w:val="18"/>
                <w:shd w:val="clear" w:color="auto" w:fill="FFFFFF"/>
                <w:rtl/>
              </w:rPr>
            </w:pPr>
            <w:r w:rsidRPr="001F318A">
              <w:rPr>
                <w:rStyle w:val="longtext"/>
                <w:rFonts w:ascii="Times New Roman" w:hAnsi="Times New Roman" w:cs="Times New Roman"/>
                <w:sz w:val="18"/>
                <w:szCs w:val="18"/>
                <w:shd w:val="clear" w:color="auto" w:fill="FFFFFF"/>
              </w:rPr>
              <w:t>-Improve the level of income and expenditure levels</w:t>
            </w:r>
          </w:p>
        </w:tc>
        <w:tc>
          <w:tcPr>
            <w:tcW w:w="1843" w:type="dxa"/>
          </w:tcPr>
          <w:p w:rsidR="003B540B" w:rsidRPr="001F318A" w:rsidRDefault="00954A75" w:rsidP="00D04D77">
            <w:pPr>
              <w:bidi/>
              <w:spacing w:before="100" w:beforeAutospacing="1" w:after="100" w:afterAutospacing="1" w:line="240" w:lineRule="auto"/>
              <w:jc w:val="right"/>
              <w:rPr>
                <w:rStyle w:val="longtext"/>
                <w:rFonts w:ascii="Times New Roman" w:hAnsi="Times New Roman" w:cs="Times New Roman"/>
                <w:sz w:val="18"/>
                <w:szCs w:val="18"/>
                <w:shd w:val="clear" w:color="auto" w:fill="FFFFFF"/>
                <w:rtl/>
              </w:rPr>
            </w:pPr>
            <w:r w:rsidRPr="001F318A">
              <w:rPr>
                <w:rStyle w:val="longtext"/>
                <w:rFonts w:ascii="Times New Roman" w:hAnsi="Times New Roman" w:cs="Times New Roman"/>
                <w:sz w:val="18"/>
                <w:szCs w:val="18"/>
                <w:shd w:val="clear" w:color="auto" w:fill="FFFFFF"/>
              </w:rPr>
              <w:t>-Improvement in the environment healthy</w:t>
            </w:r>
            <w:r w:rsidRPr="001F318A">
              <w:rPr>
                <w:rStyle w:val="longtext"/>
                <w:rFonts w:ascii="Times New Roman" w:hAnsi="Times New Roman" w:cs="Times New Roman"/>
                <w:sz w:val="18"/>
                <w:szCs w:val="18"/>
                <w:shd w:val="clear" w:color="auto" w:fill="FFFFFF"/>
              </w:rPr>
              <w:br/>
            </w:r>
            <w:r w:rsidRPr="001F318A">
              <w:rPr>
                <w:rStyle w:val="longtext"/>
                <w:rFonts w:ascii="Times New Roman" w:hAnsi="Times New Roman" w:cs="Times New Roman"/>
                <w:sz w:val="18"/>
                <w:szCs w:val="18"/>
                <w:shd w:val="clear" w:color="auto" w:fill="FFFFFF"/>
              </w:rPr>
              <w:br/>
            </w:r>
          </w:p>
        </w:tc>
        <w:tc>
          <w:tcPr>
            <w:tcW w:w="3970" w:type="dxa"/>
          </w:tcPr>
          <w:p w:rsidR="003B540B" w:rsidRPr="001F318A" w:rsidRDefault="00954A75" w:rsidP="00D04D77">
            <w:pPr>
              <w:bidi/>
              <w:spacing w:before="100" w:beforeAutospacing="1" w:after="100" w:afterAutospacing="1" w:line="240" w:lineRule="auto"/>
              <w:jc w:val="right"/>
              <w:rPr>
                <w:rStyle w:val="longtext"/>
                <w:rFonts w:ascii="Times New Roman" w:hAnsi="Times New Roman" w:cs="Times New Roman"/>
                <w:sz w:val="18"/>
                <w:szCs w:val="18"/>
                <w:shd w:val="clear" w:color="auto" w:fill="FFFFFF"/>
                <w:rtl/>
              </w:rPr>
            </w:pPr>
            <w:r w:rsidRPr="001F318A">
              <w:rPr>
                <w:rStyle w:val="longtext"/>
                <w:rFonts w:ascii="Times New Roman" w:hAnsi="Times New Roman" w:cs="Times New Roman"/>
                <w:sz w:val="18"/>
                <w:szCs w:val="18"/>
                <w:shd w:val="clear" w:color="auto" w:fill="FFFFFF"/>
              </w:rPr>
              <w:t>A flat income</w:t>
            </w:r>
            <w:r w:rsidRPr="001F318A">
              <w:rPr>
                <w:rStyle w:val="longtext"/>
                <w:rFonts w:ascii="Times New Roman" w:hAnsi="Times New Roman" w:cs="Times New Roman"/>
                <w:sz w:val="18"/>
                <w:szCs w:val="18"/>
                <w:shd w:val="clear" w:color="auto" w:fill="FFFFFF"/>
              </w:rPr>
              <w:br/>
            </w:r>
          </w:p>
        </w:tc>
      </w:tr>
      <w:tr w:rsidR="003B540B" w:rsidRPr="00213B37" w:rsidTr="00D04D77">
        <w:tc>
          <w:tcPr>
            <w:tcW w:w="2119" w:type="dxa"/>
          </w:tcPr>
          <w:p w:rsidR="003B540B" w:rsidRPr="001F318A" w:rsidRDefault="003B540B" w:rsidP="004E7AB6">
            <w:pPr>
              <w:bidi/>
              <w:spacing w:before="100" w:beforeAutospacing="1" w:after="100" w:afterAutospacing="1" w:line="240" w:lineRule="auto"/>
              <w:jc w:val="right"/>
              <w:rPr>
                <w:rStyle w:val="longtext"/>
                <w:rFonts w:ascii="Times New Roman" w:hAnsi="Times New Roman" w:cs="Times New Roman"/>
                <w:sz w:val="18"/>
                <w:szCs w:val="18"/>
                <w:shd w:val="clear" w:color="auto" w:fill="FFFFFF"/>
              </w:rPr>
            </w:pPr>
            <w:r w:rsidRPr="001F318A">
              <w:rPr>
                <w:rStyle w:val="longtext"/>
                <w:rFonts w:ascii="Times New Roman" w:hAnsi="Times New Roman" w:cs="Times New Roman"/>
                <w:sz w:val="18"/>
                <w:szCs w:val="18"/>
                <w:shd w:val="clear" w:color="auto" w:fill="FFFFFF"/>
              </w:rPr>
              <w:t xml:space="preserve"> -High level of education</w:t>
            </w:r>
          </w:p>
          <w:p w:rsidR="003B540B" w:rsidRPr="001F318A" w:rsidRDefault="003B540B" w:rsidP="004E7AB6">
            <w:pPr>
              <w:bidi/>
              <w:spacing w:before="100" w:beforeAutospacing="1" w:after="100" w:afterAutospacing="1" w:line="240" w:lineRule="auto"/>
              <w:jc w:val="right"/>
              <w:rPr>
                <w:rStyle w:val="longtext"/>
                <w:rFonts w:ascii="Times New Roman" w:hAnsi="Times New Roman" w:cs="Times New Roman"/>
                <w:sz w:val="18"/>
                <w:szCs w:val="18"/>
                <w:shd w:val="clear" w:color="auto" w:fill="FFFFFF"/>
              </w:rPr>
            </w:pPr>
            <w:r w:rsidRPr="001F318A">
              <w:rPr>
                <w:rStyle w:val="longtext"/>
                <w:rFonts w:ascii="Times New Roman" w:hAnsi="Times New Roman" w:cs="Times New Roman"/>
                <w:sz w:val="18"/>
                <w:szCs w:val="18"/>
                <w:shd w:val="clear" w:color="auto" w:fill="FFFFFF"/>
              </w:rPr>
              <w:t>-Limited and low level crime</w:t>
            </w:r>
          </w:p>
          <w:p w:rsidR="003B540B" w:rsidRPr="001F318A" w:rsidRDefault="003B540B" w:rsidP="004E7AB6">
            <w:pPr>
              <w:bidi/>
              <w:spacing w:before="100" w:beforeAutospacing="1" w:after="100" w:afterAutospacing="1" w:line="240" w:lineRule="auto"/>
              <w:jc w:val="right"/>
              <w:rPr>
                <w:rStyle w:val="longtext"/>
                <w:rFonts w:ascii="Times New Roman" w:hAnsi="Times New Roman" w:cs="Times New Roman"/>
                <w:sz w:val="18"/>
                <w:szCs w:val="18"/>
                <w:shd w:val="clear" w:color="auto" w:fill="FFFFFF"/>
                <w:rtl/>
              </w:rPr>
            </w:pPr>
          </w:p>
        </w:tc>
        <w:tc>
          <w:tcPr>
            <w:tcW w:w="1701" w:type="dxa"/>
          </w:tcPr>
          <w:p w:rsidR="003B540B" w:rsidRPr="001F318A" w:rsidRDefault="003B540B" w:rsidP="004E7AB6">
            <w:pPr>
              <w:bidi/>
              <w:spacing w:before="100" w:beforeAutospacing="1" w:after="100" w:afterAutospacing="1" w:line="240" w:lineRule="auto"/>
              <w:jc w:val="right"/>
              <w:rPr>
                <w:rStyle w:val="longtext"/>
                <w:rFonts w:ascii="Times New Roman" w:hAnsi="Times New Roman" w:cs="Times New Roman"/>
                <w:sz w:val="18"/>
                <w:szCs w:val="18"/>
                <w:shd w:val="clear" w:color="auto" w:fill="FFFFFF"/>
                <w:rtl/>
              </w:rPr>
            </w:pPr>
            <w:r w:rsidRPr="001F318A">
              <w:rPr>
                <w:rStyle w:val="longtext"/>
                <w:rFonts w:ascii="Times New Roman" w:hAnsi="Times New Roman" w:cs="Times New Roman"/>
                <w:sz w:val="18"/>
                <w:szCs w:val="18"/>
                <w:shd w:val="clear" w:color="auto" w:fill="FFFFFF"/>
              </w:rPr>
              <w:t>-Increase sales and purchases</w:t>
            </w:r>
          </w:p>
        </w:tc>
        <w:tc>
          <w:tcPr>
            <w:tcW w:w="1843" w:type="dxa"/>
          </w:tcPr>
          <w:p w:rsidR="003B540B" w:rsidRPr="001F318A" w:rsidRDefault="00954A75" w:rsidP="004E7AB6">
            <w:pPr>
              <w:bidi/>
              <w:spacing w:before="100" w:beforeAutospacing="1" w:after="100" w:afterAutospacing="1" w:line="240" w:lineRule="auto"/>
              <w:jc w:val="right"/>
              <w:rPr>
                <w:rStyle w:val="longtext"/>
                <w:rFonts w:ascii="Times New Roman" w:hAnsi="Times New Roman" w:cs="Times New Roman"/>
                <w:sz w:val="18"/>
                <w:szCs w:val="18"/>
                <w:shd w:val="clear" w:color="auto" w:fill="FFFFFF"/>
                <w:rtl/>
              </w:rPr>
            </w:pPr>
            <w:r w:rsidRPr="001F318A">
              <w:rPr>
                <w:rStyle w:val="longtext"/>
                <w:rFonts w:ascii="Times New Roman" w:hAnsi="Times New Roman" w:cs="Times New Roman"/>
                <w:sz w:val="18"/>
                <w:szCs w:val="18"/>
                <w:shd w:val="clear" w:color="auto" w:fill="FFFFFF"/>
              </w:rPr>
              <w:t>-Improved health conditions</w:t>
            </w:r>
            <w:r w:rsidRPr="001F318A">
              <w:rPr>
                <w:rStyle w:val="longtext"/>
                <w:rFonts w:ascii="Times New Roman" w:hAnsi="Times New Roman" w:cs="Times New Roman"/>
                <w:sz w:val="18"/>
                <w:szCs w:val="18"/>
                <w:shd w:val="clear" w:color="auto" w:fill="FFFFFF"/>
              </w:rPr>
              <w:br/>
              <w:t>-Improved environmental visual                     -</w:t>
            </w:r>
            <w:r w:rsidR="003B540B" w:rsidRPr="001F318A">
              <w:rPr>
                <w:rStyle w:val="longtext"/>
                <w:rFonts w:ascii="Times New Roman" w:hAnsi="Times New Roman" w:cs="Times New Roman"/>
                <w:sz w:val="18"/>
                <w:szCs w:val="18"/>
                <w:shd w:val="clear" w:color="auto" w:fill="FFFFFF"/>
              </w:rPr>
              <w:t>High level reconstruction of the people</w:t>
            </w:r>
          </w:p>
        </w:tc>
        <w:tc>
          <w:tcPr>
            <w:tcW w:w="3970" w:type="dxa"/>
          </w:tcPr>
          <w:p w:rsidR="003B540B" w:rsidRPr="001F318A" w:rsidRDefault="00954A75" w:rsidP="004E7AB6">
            <w:pPr>
              <w:bidi/>
              <w:spacing w:before="100" w:beforeAutospacing="1" w:after="100" w:afterAutospacing="1" w:line="240" w:lineRule="auto"/>
              <w:jc w:val="right"/>
              <w:rPr>
                <w:rStyle w:val="longtext"/>
                <w:rFonts w:ascii="Times New Roman" w:hAnsi="Times New Roman" w:cs="Times New Roman"/>
                <w:sz w:val="18"/>
                <w:szCs w:val="18"/>
                <w:shd w:val="clear" w:color="auto" w:fill="FFFFFF"/>
                <w:rtl/>
              </w:rPr>
            </w:pPr>
            <w:r w:rsidRPr="001F318A">
              <w:rPr>
                <w:rStyle w:val="longtext"/>
                <w:rFonts w:ascii="Times New Roman" w:hAnsi="Times New Roman" w:cs="Times New Roman"/>
                <w:sz w:val="18"/>
                <w:szCs w:val="18"/>
                <w:shd w:val="clear" w:color="auto" w:fill="FFFFFF"/>
              </w:rPr>
              <w:t>Level of living</w:t>
            </w:r>
          </w:p>
        </w:tc>
      </w:tr>
    </w:tbl>
    <w:p w:rsidR="00460EFF" w:rsidRPr="00213B37" w:rsidRDefault="00460EFF" w:rsidP="00460EFF">
      <w:pPr>
        <w:bidi/>
        <w:spacing w:before="100" w:beforeAutospacing="1" w:after="100" w:afterAutospacing="1" w:line="240" w:lineRule="auto"/>
        <w:jc w:val="right"/>
        <w:rPr>
          <w:rStyle w:val="longtext"/>
          <w:rFonts w:ascii="Times New Roman" w:hAnsi="Times New Roman" w:cs="Times New Roman"/>
          <w:sz w:val="20"/>
          <w:szCs w:val="20"/>
          <w:shd w:val="clear" w:color="auto" w:fill="FFFFFF"/>
        </w:rPr>
      </w:pPr>
      <w:r w:rsidRPr="00213B37">
        <w:rPr>
          <w:rStyle w:val="longtext"/>
          <w:rFonts w:ascii="Times New Roman" w:hAnsi="Times New Roman" w:cs="Times New Roman"/>
          <w:sz w:val="20"/>
          <w:szCs w:val="20"/>
          <w:shd w:val="clear" w:color="auto" w:fill="FFFFFF"/>
        </w:rPr>
        <w:lastRenderedPageBreak/>
        <w:t xml:space="preserve">6-9-2 measuring the economic returns of enterprises and craft </w:t>
      </w:r>
      <w:r w:rsidRPr="00213B37">
        <w:rPr>
          <w:rStyle w:val="longtext"/>
          <w:rFonts w:ascii="Times New Roman" w:hAnsi="Times New Roman" w:cs="Times New Roman"/>
          <w:sz w:val="20"/>
          <w:szCs w:val="20"/>
        </w:rPr>
        <w:br/>
      </w:r>
      <w:proofErr w:type="gramStart"/>
      <w:r w:rsidRPr="00213B37">
        <w:rPr>
          <w:rStyle w:val="longtext"/>
          <w:rFonts w:ascii="Times New Roman" w:hAnsi="Times New Roman" w:cs="Times New Roman"/>
          <w:sz w:val="20"/>
          <w:szCs w:val="20"/>
          <w:shd w:val="clear" w:color="auto" w:fill="FFFFFF"/>
        </w:rPr>
        <w:t>To</w:t>
      </w:r>
      <w:proofErr w:type="gramEnd"/>
      <w:r w:rsidRPr="00213B37">
        <w:rPr>
          <w:rStyle w:val="longtext"/>
          <w:rFonts w:ascii="Times New Roman" w:hAnsi="Times New Roman" w:cs="Times New Roman"/>
          <w:sz w:val="20"/>
          <w:szCs w:val="20"/>
          <w:shd w:val="clear" w:color="auto" w:fill="FFFFFF"/>
        </w:rPr>
        <w:t xml:space="preserve"> measure the economic returns of enterprises and craft is through a measure of the overall sustainable development of enterprises within the region      </w:t>
      </w:r>
    </w:p>
    <w:p w:rsidR="00CB6EBE" w:rsidRPr="00CE73CC" w:rsidRDefault="00CB6EBE" w:rsidP="00CB6EBE">
      <w:pPr>
        <w:spacing w:before="100" w:beforeAutospacing="1" w:after="100" w:afterAutospacing="1" w:line="240" w:lineRule="auto"/>
        <w:rPr>
          <w:rStyle w:val="longtext"/>
          <w:rFonts w:ascii="Times New Roman" w:hAnsi="Times New Roman" w:cs="Times New Roman"/>
          <w:b/>
          <w:bCs/>
          <w:sz w:val="20"/>
          <w:szCs w:val="20"/>
          <w:shd w:val="clear" w:color="auto" w:fill="FFFFFF"/>
        </w:rPr>
      </w:pPr>
      <w:r w:rsidRPr="00CE73CC">
        <w:rPr>
          <w:rStyle w:val="longtext"/>
          <w:rFonts w:ascii="Times New Roman" w:hAnsi="Times New Roman" w:cs="Times New Roman"/>
          <w:b/>
          <w:bCs/>
          <w:sz w:val="20"/>
          <w:szCs w:val="20"/>
          <w:shd w:val="clear" w:color="auto" w:fill="FFFFFF"/>
        </w:rPr>
        <w:t>Table (2) Measuring the economic returns of enterprises and craft</w:t>
      </w:r>
    </w:p>
    <w:tbl>
      <w:tblPr>
        <w:bidiVisual/>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19"/>
        <w:gridCol w:w="1701"/>
        <w:gridCol w:w="1843"/>
        <w:gridCol w:w="3970"/>
      </w:tblGrid>
      <w:tr w:rsidR="004D3BF0" w:rsidRPr="00213B37" w:rsidTr="00D04D77">
        <w:trPr>
          <w:trHeight w:val="1317"/>
        </w:trPr>
        <w:tc>
          <w:tcPr>
            <w:tcW w:w="2119" w:type="dxa"/>
          </w:tcPr>
          <w:p w:rsidR="004D3BF0" w:rsidRPr="00213B37" w:rsidRDefault="004D3BF0" w:rsidP="00D04D77">
            <w:pPr>
              <w:bidi/>
              <w:spacing w:before="100" w:beforeAutospacing="1" w:after="100" w:afterAutospacing="1" w:line="240" w:lineRule="auto"/>
              <w:jc w:val="right"/>
              <w:rPr>
                <w:rStyle w:val="longtext"/>
                <w:rFonts w:ascii="Times New Roman" w:hAnsi="Times New Roman" w:cs="Times New Roman"/>
                <w:sz w:val="20"/>
                <w:szCs w:val="20"/>
                <w:shd w:val="clear" w:color="auto" w:fill="FFFFFF"/>
              </w:rPr>
            </w:pPr>
            <w:r w:rsidRPr="004E7AB6">
              <w:rPr>
                <w:rStyle w:val="longtext"/>
                <w:rFonts w:ascii="Times New Roman" w:hAnsi="Times New Roman" w:cs="Times New Roman"/>
                <w:sz w:val="20"/>
                <w:szCs w:val="20"/>
                <w:shd w:val="clear" w:color="auto" w:fill="FFFFFF"/>
              </w:rPr>
              <w:t>Socially</w:t>
            </w:r>
          </w:p>
          <w:p w:rsidR="004D3BF0" w:rsidRPr="00213B37" w:rsidRDefault="004D3BF0" w:rsidP="00D04D77">
            <w:pPr>
              <w:bidi/>
              <w:spacing w:before="100" w:beforeAutospacing="1" w:after="100" w:afterAutospacing="1" w:line="240" w:lineRule="auto"/>
              <w:jc w:val="right"/>
              <w:rPr>
                <w:rStyle w:val="longtext"/>
                <w:rFonts w:ascii="Times New Roman" w:hAnsi="Times New Roman" w:cs="Times New Roman"/>
                <w:sz w:val="20"/>
                <w:szCs w:val="20"/>
                <w:shd w:val="clear" w:color="auto" w:fill="FFFFFF"/>
                <w:rtl/>
              </w:rPr>
            </w:pPr>
          </w:p>
        </w:tc>
        <w:tc>
          <w:tcPr>
            <w:tcW w:w="1701" w:type="dxa"/>
          </w:tcPr>
          <w:p w:rsidR="004D3BF0" w:rsidRPr="00213B37" w:rsidRDefault="004D3BF0" w:rsidP="00D04D77">
            <w:pPr>
              <w:bidi/>
              <w:spacing w:before="100" w:beforeAutospacing="1" w:after="100" w:afterAutospacing="1" w:line="240" w:lineRule="auto"/>
              <w:jc w:val="right"/>
              <w:rPr>
                <w:rStyle w:val="longtext"/>
                <w:rFonts w:ascii="Times New Roman" w:hAnsi="Times New Roman" w:cs="Times New Roman"/>
                <w:sz w:val="20"/>
                <w:szCs w:val="20"/>
                <w:shd w:val="clear" w:color="auto" w:fill="FFFFFF"/>
                <w:rtl/>
              </w:rPr>
            </w:pPr>
            <w:r w:rsidRPr="004E7AB6">
              <w:rPr>
                <w:rStyle w:val="longtext"/>
                <w:rFonts w:ascii="Times New Roman" w:hAnsi="Times New Roman" w:cs="Times New Roman"/>
                <w:sz w:val="20"/>
                <w:szCs w:val="20"/>
                <w:shd w:val="clear" w:color="auto" w:fill="FFFFFF"/>
              </w:rPr>
              <w:t>Economically</w:t>
            </w:r>
          </w:p>
        </w:tc>
        <w:tc>
          <w:tcPr>
            <w:tcW w:w="1843" w:type="dxa"/>
          </w:tcPr>
          <w:p w:rsidR="004D3BF0" w:rsidRPr="004E7AB6" w:rsidRDefault="004D3BF0" w:rsidP="00D04D77">
            <w:pPr>
              <w:bidi/>
              <w:spacing w:before="100" w:beforeAutospacing="1" w:after="100" w:afterAutospacing="1" w:line="240" w:lineRule="auto"/>
              <w:jc w:val="right"/>
              <w:rPr>
                <w:rStyle w:val="longtext"/>
                <w:rFonts w:ascii="Times New Roman" w:hAnsi="Times New Roman" w:cs="Times New Roman"/>
                <w:sz w:val="20"/>
                <w:szCs w:val="20"/>
                <w:shd w:val="clear" w:color="auto" w:fill="FFFFFF"/>
                <w:rtl/>
              </w:rPr>
            </w:pPr>
            <w:r w:rsidRPr="004E7AB6">
              <w:rPr>
                <w:rStyle w:val="longtext"/>
                <w:rFonts w:ascii="Times New Roman" w:hAnsi="Times New Roman" w:cs="Times New Roman"/>
                <w:sz w:val="20"/>
                <w:szCs w:val="20"/>
                <w:shd w:val="clear" w:color="auto" w:fill="FFFFFF"/>
              </w:rPr>
              <w:t>Environmentally</w:t>
            </w:r>
          </w:p>
        </w:tc>
        <w:tc>
          <w:tcPr>
            <w:tcW w:w="3970" w:type="dxa"/>
          </w:tcPr>
          <w:p w:rsidR="004D3BF0" w:rsidRPr="004E7AB6" w:rsidRDefault="00CB6EBE" w:rsidP="00D04D77">
            <w:pPr>
              <w:bidi/>
              <w:spacing w:before="100" w:beforeAutospacing="1" w:after="100" w:afterAutospacing="1" w:line="240" w:lineRule="auto"/>
              <w:jc w:val="right"/>
              <w:rPr>
                <w:rStyle w:val="longtext"/>
                <w:rFonts w:ascii="Times New Roman" w:hAnsi="Times New Roman" w:cs="Times New Roman"/>
                <w:sz w:val="20"/>
                <w:szCs w:val="20"/>
                <w:shd w:val="clear" w:color="auto" w:fill="FFFFFF"/>
              </w:rPr>
            </w:pPr>
            <w:r w:rsidRPr="004E7AB6">
              <w:rPr>
                <w:rStyle w:val="longtext"/>
                <w:rFonts w:ascii="Times New Roman" w:hAnsi="Times New Roman" w:cs="Times New Roman"/>
                <w:sz w:val="20"/>
                <w:szCs w:val="20"/>
                <w:shd w:val="clear" w:color="auto" w:fill="FFFFFF"/>
              </w:rPr>
              <w:pict>
                <v:shape id="_x0000_s1041" type="#_x0000_t32" style="position:absolute;margin-left:-3.9pt;margin-top:.45pt;width:194.25pt;height:63.75pt;flip:y;z-index:251656192;mso-position-horizontal-relative:text;mso-position-vertical-relative:text" o:connectortype="straight"/>
              </w:pict>
            </w:r>
            <w:r w:rsidR="004D3BF0" w:rsidRPr="004E7AB6">
              <w:rPr>
                <w:rStyle w:val="longtext"/>
                <w:rFonts w:ascii="Times New Roman" w:hAnsi="Times New Roman" w:cs="Times New Roman"/>
                <w:sz w:val="20"/>
                <w:szCs w:val="20"/>
                <w:shd w:val="clear" w:color="auto" w:fill="FFFFFF"/>
              </w:rPr>
              <w:t xml:space="preserve">Axes of overall sustainable development </w:t>
            </w:r>
          </w:p>
          <w:p w:rsidR="004E7AB6" w:rsidRDefault="004D3BF0" w:rsidP="00D04D77">
            <w:pPr>
              <w:bidi/>
              <w:spacing w:before="100" w:beforeAutospacing="1" w:after="100" w:afterAutospacing="1" w:line="240" w:lineRule="auto"/>
              <w:rPr>
                <w:rStyle w:val="longtext"/>
                <w:rFonts w:ascii="Times New Roman" w:hAnsi="Times New Roman" w:cs="Times New Roman"/>
                <w:sz w:val="20"/>
                <w:szCs w:val="20"/>
                <w:shd w:val="clear" w:color="auto" w:fill="FFFFFF"/>
              </w:rPr>
            </w:pPr>
            <w:r w:rsidRPr="004E7AB6">
              <w:rPr>
                <w:rStyle w:val="longtext"/>
                <w:rFonts w:ascii="Times New Roman" w:hAnsi="Times New Roman" w:cs="Times New Roman"/>
                <w:sz w:val="20"/>
                <w:szCs w:val="20"/>
                <w:shd w:val="clear" w:color="auto" w:fill="FFFFFF"/>
              </w:rPr>
              <w:t xml:space="preserve">             </w:t>
            </w:r>
          </w:p>
          <w:p w:rsidR="004D3BF0" w:rsidRPr="004E7AB6" w:rsidRDefault="004D3BF0" w:rsidP="004E7AB6">
            <w:pPr>
              <w:bidi/>
              <w:spacing w:before="100" w:beforeAutospacing="1" w:after="100" w:afterAutospacing="1" w:line="240" w:lineRule="auto"/>
              <w:rPr>
                <w:rStyle w:val="longtext"/>
                <w:rFonts w:ascii="Times New Roman" w:hAnsi="Times New Roman" w:cs="Times New Roman"/>
                <w:sz w:val="20"/>
                <w:szCs w:val="20"/>
                <w:shd w:val="clear" w:color="auto" w:fill="FFFFFF"/>
                <w:rtl/>
              </w:rPr>
            </w:pPr>
            <w:r w:rsidRPr="004E7AB6">
              <w:rPr>
                <w:rStyle w:val="longtext"/>
                <w:rFonts w:ascii="Times New Roman" w:hAnsi="Times New Roman" w:cs="Times New Roman"/>
                <w:sz w:val="20"/>
                <w:szCs w:val="20"/>
                <w:shd w:val="clear" w:color="auto" w:fill="FFFFFF"/>
              </w:rPr>
              <w:t xml:space="preserve"> Measure the overall development tools</w:t>
            </w:r>
          </w:p>
        </w:tc>
      </w:tr>
      <w:tr w:rsidR="004D3BF0" w:rsidRPr="00213B37" w:rsidTr="00D04D77">
        <w:trPr>
          <w:trHeight w:val="970"/>
        </w:trPr>
        <w:tc>
          <w:tcPr>
            <w:tcW w:w="2119" w:type="dxa"/>
          </w:tcPr>
          <w:p w:rsidR="004D3BF0" w:rsidRPr="00213B37" w:rsidRDefault="00CB6EBE" w:rsidP="00D04D77">
            <w:pPr>
              <w:bidi/>
              <w:spacing w:before="100" w:beforeAutospacing="1" w:after="100" w:afterAutospacing="1" w:line="240" w:lineRule="auto"/>
              <w:jc w:val="right"/>
              <w:rPr>
                <w:rStyle w:val="longtext"/>
                <w:rFonts w:ascii="Times New Roman" w:hAnsi="Times New Roman" w:cs="Times New Roman"/>
                <w:sz w:val="20"/>
                <w:szCs w:val="20"/>
                <w:shd w:val="clear" w:color="auto" w:fill="FFFFFF"/>
                <w:rtl/>
              </w:rPr>
            </w:pPr>
            <w:r w:rsidRPr="004E7AB6">
              <w:rPr>
                <w:rStyle w:val="longtext"/>
                <w:rFonts w:ascii="Times New Roman" w:hAnsi="Times New Roman" w:cs="Times New Roman"/>
                <w:sz w:val="20"/>
                <w:szCs w:val="20"/>
                <w:shd w:val="clear" w:color="auto" w:fill="FFFFFF"/>
              </w:rPr>
              <w:t>Improvement and development of the social conditions of workers and craftsmen from non-residents of the region</w:t>
            </w:r>
            <w:r w:rsidRPr="004E7AB6">
              <w:rPr>
                <w:rStyle w:val="longtext"/>
                <w:rFonts w:ascii="Times New Roman" w:hAnsi="Times New Roman" w:cs="Times New Roman"/>
                <w:sz w:val="20"/>
                <w:szCs w:val="20"/>
                <w:shd w:val="clear" w:color="auto" w:fill="FFFFFF"/>
              </w:rPr>
              <w:br/>
            </w:r>
          </w:p>
        </w:tc>
        <w:tc>
          <w:tcPr>
            <w:tcW w:w="1701" w:type="dxa"/>
          </w:tcPr>
          <w:p w:rsidR="004D3BF0" w:rsidRPr="00213B37" w:rsidRDefault="00CB6EBE" w:rsidP="00D04D77">
            <w:pPr>
              <w:bidi/>
              <w:spacing w:before="100" w:beforeAutospacing="1" w:after="100" w:afterAutospacing="1" w:line="240" w:lineRule="auto"/>
              <w:jc w:val="right"/>
              <w:rPr>
                <w:rStyle w:val="longtext"/>
                <w:rFonts w:ascii="Times New Roman" w:hAnsi="Times New Roman" w:cs="Times New Roman"/>
                <w:sz w:val="20"/>
                <w:szCs w:val="20"/>
                <w:shd w:val="clear" w:color="auto" w:fill="FFFFFF"/>
                <w:rtl/>
              </w:rPr>
            </w:pPr>
            <w:r w:rsidRPr="004E7AB6">
              <w:rPr>
                <w:rStyle w:val="longtext"/>
                <w:rFonts w:ascii="Times New Roman" w:hAnsi="Times New Roman" w:cs="Times New Roman"/>
                <w:sz w:val="20"/>
                <w:szCs w:val="20"/>
                <w:shd w:val="clear" w:color="auto" w:fill="FFFFFF"/>
              </w:rPr>
              <w:t>Increase the volume of commercial activity, traders and owners of workshops</w:t>
            </w:r>
          </w:p>
        </w:tc>
        <w:tc>
          <w:tcPr>
            <w:tcW w:w="1843" w:type="dxa"/>
          </w:tcPr>
          <w:p w:rsidR="004D3BF0" w:rsidRPr="00213B37" w:rsidRDefault="004D3BF0" w:rsidP="00D04D77">
            <w:pPr>
              <w:bidi/>
              <w:spacing w:before="100" w:beforeAutospacing="1" w:after="100" w:afterAutospacing="1" w:line="240" w:lineRule="auto"/>
              <w:jc w:val="right"/>
              <w:rPr>
                <w:rStyle w:val="longtext"/>
                <w:rFonts w:ascii="Times New Roman" w:hAnsi="Times New Roman" w:cs="Times New Roman"/>
                <w:sz w:val="20"/>
                <w:szCs w:val="20"/>
                <w:shd w:val="clear" w:color="auto" w:fill="FFFFFF"/>
                <w:rtl/>
              </w:rPr>
            </w:pPr>
            <w:r w:rsidRPr="004E7AB6">
              <w:rPr>
                <w:rStyle w:val="longtext"/>
                <w:rFonts w:ascii="Times New Roman" w:hAnsi="Times New Roman" w:cs="Times New Roman"/>
                <w:sz w:val="20"/>
                <w:szCs w:val="20"/>
                <w:shd w:val="clear" w:color="auto" w:fill="FFFFFF"/>
              </w:rPr>
              <w:t xml:space="preserve">-Improved environmental visual    </w:t>
            </w:r>
            <w:r w:rsidRPr="004E7AB6">
              <w:rPr>
                <w:rStyle w:val="longtext"/>
                <w:rFonts w:ascii="Times New Roman" w:hAnsi="Times New Roman" w:cs="Times New Roman"/>
                <w:sz w:val="20"/>
                <w:szCs w:val="20"/>
                <w:shd w:val="clear" w:color="auto" w:fill="FFFFFF"/>
              </w:rPr>
              <w:br/>
            </w:r>
          </w:p>
        </w:tc>
        <w:tc>
          <w:tcPr>
            <w:tcW w:w="3970" w:type="dxa"/>
          </w:tcPr>
          <w:p w:rsidR="004D3BF0" w:rsidRPr="00213B37" w:rsidRDefault="004D3BF0" w:rsidP="00D04D77">
            <w:pPr>
              <w:bidi/>
              <w:spacing w:before="100" w:beforeAutospacing="1" w:after="100" w:afterAutospacing="1" w:line="240" w:lineRule="auto"/>
              <w:jc w:val="right"/>
              <w:rPr>
                <w:rStyle w:val="longtext"/>
                <w:rFonts w:ascii="Times New Roman" w:hAnsi="Times New Roman" w:cs="Times New Roman"/>
                <w:sz w:val="20"/>
                <w:szCs w:val="20"/>
                <w:shd w:val="clear" w:color="auto" w:fill="FFFFFF"/>
                <w:rtl/>
              </w:rPr>
            </w:pPr>
            <w:r w:rsidRPr="004E7AB6">
              <w:rPr>
                <w:rStyle w:val="longtext"/>
                <w:rFonts w:ascii="Times New Roman" w:hAnsi="Times New Roman" w:cs="Times New Roman"/>
                <w:sz w:val="20"/>
                <w:szCs w:val="20"/>
                <w:shd w:val="clear" w:color="auto" w:fill="FFFFFF"/>
              </w:rPr>
              <w:t>Size and rate of investment (institutions)</w:t>
            </w:r>
          </w:p>
        </w:tc>
      </w:tr>
      <w:tr w:rsidR="004D3BF0" w:rsidRPr="00213B37" w:rsidTr="00D04D77">
        <w:tc>
          <w:tcPr>
            <w:tcW w:w="2119" w:type="dxa"/>
          </w:tcPr>
          <w:p w:rsidR="004D3BF0" w:rsidRPr="00213B37" w:rsidRDefault="00CB6EBE" w:rsidP="00D04D77">
            <w:pPr>
              <w:bidi/>
              <w:spacing w:before="100" w:beforeAutospacing="1" w:after="100" w:afterAutospacing="1" w:line="240" w:lineRule="auto"/>
              <w:jc w:val="right"/>
              <w:rPr>
                <w:rStyle w:val="longtext"/>
                <w:rFonts w:ascii="Times New Roman" w:hAnsi="Times New Roman" w:cs="Times New Roman"/>
                <w:sz w:val="20"/>
                <w:szCs w:val="20"/>
                <w:shd w:val="clear" w:color="auto" w:fill="FFFFFF"/>
                <w:rtl/>
              </w:rPr>
            </w:pPr>
            <w:r w:rsidRPr="004E7AB6">
              <w:rPr>
                <w:rStyle w:val="longtext"/>
                <w:rFonts w:ascii="Times New Roman" w:hAnsi="Times New Roman" w:cs="Times New Roman"/>
                <w:sz w:val="20"/>
                <w:szCs w:val="20"/>
                <w:shd w:val="clear" w:color="auto" w:fill="FFFFFF"/>
              </w:rPr>
              <w:t>Improve the social conditions of the region through the allocation of specific budget</w:t>
            </w:r>
          </w:p>
        </w:tc>
        <w:tc>
          <w:tcPr>
            <w:tcW w:w="1701" w:type="dxa"/>
          </w:tcPr>
          <w:p w:rsidR="004D3BF0" w:rsidRPr="00213B37" w:rsidRDefault="00CB6EBE" w:rsidP="00D04D77">
            <w:pPr>
              <w:bidi/>
              <w:spacing w:before="100" w:beforeAutospacing="1" w:after="100" w:afterAutospacing="1" w:line="240" w:lineRule="auto"/>
              <w:jc w:val="right"/>
              <w:rPr>
                <w:rStyle w:val="longtext"/>
                <w:rFonts w:ascii="Times New Roman" w:hAnsi="Times New Roman" w:cs="Times New Roman"/>
                <w:sz w:val="20"/>
                <w:szCs w:val="20"/>
                <w:shd w:val="clear" w:color="auto" w:fill="FFFFFF"/>
                <w:rtl/>
              </w:rPr>
            </w:pPr>
            <w:r w:rsidRPr="004E7AB6">
              <w:rPr>
                <w:rStyle w:val="longtext"/>
                <w:rFonts w:ascii="Times New Roman" w:hAnsi="Times New Roman" w:cs="Times New Roman"/>
                <w:sz w:val="20"/>
                <w:szCs w:val="20"/>
                <w:shd w:val="clear" w:color="auto" w:fill="FFFFFF"/>
              </w:rPr>
              <w:t>resources for overall development</w:t>
            </w:r>
            <w:r w:rsidRPr="004E7AB6">
              <w:rPr>
                <w:rStyle w:val="longtext"/>
                <w:rFonts w:ascii="Times New Roman" w:hAnsi="Times New Roman" w:cs="Times New Roman"/>
                <w:sz w:val="20"/>
                <w:szCs w:val="20"/>
                <w:shd w:val="clear" w:color="auto" w:fill="FFFFFF"/>
              </w:rPr>
              <w:br/>
            </w:r>
          </w:p>
        </w:tc>
        <w:tc>
          <w:tcPr>
            <w:tcW w:w="1843" w:type="dxa"/>
          </w:tcPr>
          <w:p w:rsidR="004D3BF0" w:rsidRPr="00213B37" w:rsidRDefault="004D3BF0" w:rsidP="00D04D77">
            <w:pPr>
              <w:bidi/>
              <w:spacing w:before="100" w:beforeAutospacing="1" w:after="100" w:afterAutospacing="1" w:line="240" w:lineRule="auto"/>
              <w:jc w:val="right"/>
              <w:rPr>
                <w:rStyle w:val="longtext"/>
                <w:rFonts w:ascii="Times New Roman" w:hAnsi="Times New Roman" w:cs="Times New Roman"/>
                <w:sz w:val="20"/>
                <w:szCs w:val="20"/>
                <w:shd w:val="clear" w:color="auto" w:fill="FFFFFF"/>
                <w:rtl/>
              </w:rPr>
            </w:pPr>
            <w:r w:rsidRPr="004E7AB6">
              <w:rPr>
                <w:rStyle w:val="longtext"/>
                <w:rFonts w:ascii="Times New Roman" w:hAnsi="Times New Roman" w:cs="Times New Roman"/>
                <w:sz w:val="20"/>
                <w:szCs w:val="20"/>
                <w:shd w:val="clear" w:color="auto" w:fill="FFFFFF"/>
              </w:rPr>
              <w:t>-For resources to improve infrastructure and maintenance</w:t>
            </w:r>
            <w:r w:rsidRPr="004E7AB6">
              <w:rPr>
                <w:rStyle w:val="longtext"/>
                <w:rFonts w:ascii="Times New Roman" w:hAnsi="Times New Roman" w:cs="Times New Roman"/>
                <w:sz w:val="20"/>
                <w:szCs w:val="20"/>
                <w:shd w:val="clear" w:color="auto" w:fill="FFFFFF"/>
              </w:rPr>
              <w:br/>
            </w:r>
          </w:p>
        </w:tc>
        <w:tc>
          <w:tcPr>
            <w:tcW w:w="3970" w:type="dxa"/>
          </w:tcPr>
          <w:p w:rsidR="004D3BF0" w:rsidRPr="00213B37" w:rsidRDefault="004D3BF0" w:rsidP="00D04D77">
            <w:pPr>
              <w:bidi/>
              <w:spacing w:before="100" w:beforeAutospacing="1" w:after="100" w:afterAutospacing="1" w:line="240" w:lineRule="auto"/>
              <w:jc w:val="right"/>
              <w:rPr>
                <w:rStyle w:val="longtext"/>
                <w:rFonts w:ascii="Times New Roman" w:hAnsi="Times New Roman" w:cs="Times New Roman"/>
                <w:sz w:val="20"/>
                <w:szCs w:val="20"/>
                <w:shd w:val="clear" w:color="auto" w:fill="FFFFFF"/>
                <w:rtl/>
              </w:rPr>
            </w:pPr>
            <w:r w:rsidRPr="004E7AB6">
              <w:rPr>
                <w:rStyle w:val="longtext"/>
                <w:rFonts w:ascii="Times New Roman" w:hAnsi="Times New Roman" w:cs="Times New Roman"/>
                <w:sz w:val="20"/>
                <w:szCs w:val="20"/>
                <w:shd w:val="clear" w:color="auto" w:fill="FFFFFF"/>
              </w:rPr>
              <w:t>Tax collections and government (the State) Electricity Gas Water Telephone</w:t>
            </w:r>
          </w:p>
        </w:tc>
      </w:tr>
    </w:tbl>
    <w:p w:rsidR="006F76C9" w:rsidRPr="00213B37" w:rsidRDefault="006F76C9" w:rsidP="00CB6EBE">
      <w:pPr>
        <w:rPr>
          <w:rStyle w:val="longtext"/>
          <w:rFonts w:ascii="Times New Roman" w:hAnsi="Times New Roman" w:cs="Times New Roman"/>
          <w:sz w:val="20"/>
          <w:szCs w:val="20"/>
          <w:shd w:val="clear" w:color="auto" w:fill="FFFFFF"/>
        </w:rPr>
      </w:pPr>
    </w:p>
    <w:p w:rsidR="006F76C9" w:rsidRPr="00213B37" w:rsidRDefault="00526A68" w:rsidP="006F76C9">
      <w:pPr>
        <w:jc w:val="center"/>
        <w:rPr>
          <w:rStyle w:val="longtext"/>
          <w:rFonts w:ascii="Times New Roman" w:hAnsi="Times New Roman" w:cs="Times New Roman"/>
          <w:sz w:val="20"/>
          <w:szCs w:val="20"/>
          <w:shd w:val="clear" w:color="auto" w:fill="FFFFFF"/>
        </w:rPr>
      </w:pPr>
      <w:r>
        <w:rPr>
          <w:rFonts w:ascii="Times New Roman" w:hAnsi="Times New Roman" w:cs="Times New Roman"/>
          <w:noProof/>
          <w:sz w:val="20"/>
          <w:szCs w:val="20"/>
          <w:shd w:val="clear" w:color="auto" w:fill="FFFFFF"/>
          <w:lang w:val="en-CA" w:eastAsia="en-CA"/>
        </w:rPr>
        <w:lastRenderedPageBreak/>
        <w:drawing>
          <wp:inline distT="0" distB="0" distL="0" distR="0">
            <wp:extent cx="6089240" cy="7194550"/>
            <wp:effectExtent l="6760" t="0" r="0" b="0"/>
            <wp:docPr id="115" name="Object 1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81800" cy="7162800"/>
                      <a:chOff x="76200" y="228600"/>
                      <a:chExt cx="6781800" cy="7162800"/>
                    </a:xfrm>
                  </a:grpSpPr>
                  <a:sp>
                    <a:nvSpPr>
                      <a:cNvPr id="77" name="Rounded Rectangle 76"/>
                      <a:cNvSpPr/>
                    </a:nvSpPr>
                    <a:spPr>
                      <a:xfrm>
                        <a:off x="76200" y="6781800"/>
                        <a:ext cx="5105400" cy="609600"/>
                      </a:xfrm>
                      <a:prstGeom prst="roundRect">
                        <a:avLst/>
                      </a:prstGeom>
                      <a:noFill/>
                      <a:ln w="28575">
                        <a:solidFill>
                          <a:schemeClr val="tx1"/>
                        </a:solidFill>
                        <a:prstDash val="sys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4" name="Down Arrow 53"/>
                      <a:cNvSpPr/>
                    </a:nvSpPr>
                    <a:spPr>
                      <a:xfrm rot="3235822">
                        <a:off x="4847964" y="3600155"/>
                        <a:ext cx="233015" cy="933149"/>
                      </a:xfrm>
                      <a:prstGeom prst="downArrow">
                        <a:avLst>
                          <a:gd name="adj1" fmla="val 22484"/>
                          <a:gd name="adj2" fmla="val 61165"/>
                        </a:avLst>
                      </a:prstGeom>
                      <a:solidFill>
                        <a:srgbClr val="00B05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3" name="Down Arrow 52"/>
                      <a:cNvSpPr/>
                    </a:nvSpPr>
                    <a:spPr>
                      <a:xfrm rot="18470027">
                        <a:off x="3378868" y="3600543"/>
                        <a:ext cx="252664" cy="961545"/>
                      </a:xfrm>
                      <a:prstGeom prst="downArrow">
                        <a:avLst>
                          <a:gd name="adj1" fmla="val 22484"/>
                          <a:gd name="adj2" fmla="val 61165"/>
                        </a:avLst>
                      </a:prstGeom>
                      <a:solidFill>
                        <a:srgbClr val="00B05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Rectangle 19"/>
                      <a:cNvSpPr/>
                    </a:nvSpPr>
                    <a:spPr>
                      <a:xfrm>
                        <a:off x="3733800" y="6858000"/>
                        <a:ext cx="1143000" cy="457200"/>
                      </a:xfrm>
                      <a:prstGeom prst="rect">
                        <a:avLst/>
                      </a:prstGeom>
                      <a:solidFill>
                        <a:schemeClr val="accent6">
                          <a:lumMod val="60000"/>
                          <a:lumOff val="4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Subtitle 2"/>
                      <a:cNvSpPr>
                        <a:spLocks noGrp="1"/>
                      </a:cNvSpPr>
                    </a:nvSpPr>
                    <a:spPr>
                      <a:xfrm>
                        <a:off x="3505200" y="6705600"/>
                        <a:ext cx="1600200" cy="533400"/>
                      </a:xfrm>
                      <a:prstGeom prst="rect">
                        <a:avLst/>
                      </a:prstGeom>
                    </a:spPr>
                    <a:txSp>
                      <a:txBody>
                        <a:bodyPr vert="horz" lIns="91440" tIns="45720" rIns="91440" bIns="45720" rtlCol="0">
                          <a:noAutofit/>
                        </a:bodyPr>
                        <a:lstStyle>
                          <a:lvl1pPr marL="0" indent="0" algn="ctr" defTabSz="914400" rtl="0" eaLnBrk="1" latinLnBrk="0" hangingPunct="1">
                            <a:spcBef>
                              <a:spcPct val="20000"/>
                            </a:spcBef>
                            <a:buFont typeface="Arial" pitchFamily="34" charset="0"/>
                            <a:buNone/>
                            <a:defRPr sz="3200" kern="1200">
                              <a:solidFill>
                                <a:schemeClr val="tx1">
                                  <a:tint val="75000"/>
                                </a:schemeClr>
                              </a:solidFill>
                              <a:latin typeface="+mn-lt"/>
                              <a:ea typeface="+mn-ea"/>
                              <a:cs typeface="+mn-cs"/>
                            </a:defRPr>
                          </a:lvl1pPr>
                          <a:lvl2pPr marL="457200" indent="0" algn="ctr" defTabSz="914400" rtl="0" eaLnBrk="1" latinLnBrk="0" hangingPunct="1">
                            <a:spcBef>
                              <a:spcPct val="20000"/>
                            </a:spcBef>
                            <a:buFont typeface="Arial" pitchFamily="34" charset="0"/>
                            <a:buNone/>
                            <a:defRPr sz="2800" kern="1200">
                              <a:solidFill>
                                <a:schemeClr val="tx1">
                                  <a:tint val="75000"/>
                                </a:schemeClr>
                              </a:solidFill>
                              <a:latin typeface="+mn-lt"/>
                              <a:ea typeface="+mn-ea"/>
                              <a:cs typeface="+mn-cs"/>
                            </a:defRPr>
                          </a:lvl2pPr>
                          <a:lvl3pPr marL="914400" indent="0" algn="ctr" defTabSz="914400" rtl="0" eaLnBrk="1" latinLnBrk="0" hangingPunct="1">
                            <a:spcBef>
                              <a:spcPct val="20000"/>
                            </a:spcBef>
                            <a:buFont typeface="Arial" pitchFamily="34" charset="0"/>
                            <a:buNone/>
                            <a:defRPr sz="2400" kern="1200">
                              <a:solidFill>
                                <a:schemeClr val="tx1">
                                  <a:tint val="75000"/>
                                </a:schemeClr>
                              </a:solidFill>
                              <a:latin typeface="+mn-lt"/>
                              <a:ea typeface="+mn-ea"/>
                              <a:cs typeface="+mn-cs"/>
                            </a:defRPr>
                          </a:lvl3pPr>
                          <a:lvl4pPr marL="1371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4pPr>
                          <a:lvl5pPr marL="18288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5pPr>
                          <a:lvl6pPr marL="22860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6pPr>
                          <a:lvl7pPr marL="27432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7pPr>
                          <a:lvl8pPr marL="32004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8pPr>
                          <a:lvl9pPr marL="3657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9pPr>
                        </a:lstStyle>
                        <a:p>
                          <a:endParaRPr lang="en-US" sz="1100" dirty="0" smtClean="0"/>
                        </a:p>
                        <a:p>
                          <a:r>
                            <a:rPr lang="en-US" sz="1100" dirty="0" smtClean="0">
                              <a:solidFill>
                                <a:schemeClr val="tx1"/>
                              </a:solidFill>
                            </a:rPr>
                            <a:t>economic impact</a:t>
                          </a:r>
                        </a:p>
                      </a:txBody>
                      <a:useSpRect/>
                    </a:txSp>
                  </a:sp>
                  <a:sp>
                    <a:nvSpPr>
                      <a:cNvPr id="6" name="Rounded Rectangle 5"/>
                      <a:cNvSpPr/>
                    </a:nvSpPr>
                    <a:spPr>
                      <a:xfrm>
                        <a:off x="1676400" y="228600"/>
                        <a:ext cx="1600200" cy="304800"/>
                      </a:xfrm>
                      <a:prstGeom prst="roundRect">
                        <a:avLst/>
                      </a:prstGeom>
                      <a:solidFill>
                        <a:schemeClr val="accent2"/>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ounded Rectangle 6"/>
                      <a:cNvSpPr/>
                    </a:nvSpPr>
                    <a:spPr>
                      <a:xfrm>
                        <a:off x="2895600" y="914400"/>
                        <a:ext cx="2667000" cy="6858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0">
                        <a:schemeClr val="accent6"/>
                      </a:lnRef>
                      <a:fillRef idx="3">
                        <a:schemeClr val="accent6"/>
                      </a:fillRef>
                      <a:effectRef idx="3">
                        <a:schemeClr val="accent6"/>
                      </a:effectRef>
                      <a:fontRef idx="minor">
                        <a:schemeClr val="lt1"/>
                      </a:fontRef>
                    </a:style>
                  </a:sp>
                  <a:sp>
                    <a:nvSpPr>
                      <a:cNvPr id="8" name="Rounded Rectangle 7"/>
                      <a:cNvSpPr/>
                    </a:nvSpPr>
                    <a:spPr>
                      <a:xfrm>
                        <a:off x="2895600" y="1981200"/>
                        <a:ext cx="2667000" cy="838200"/>
                      </a:xfrm>
                      <a:prstGeom prst="roundRect">
                        <a:avLst/>
                      </a:prstGeom>
                      <a:solidFill>
                        <a:srgbClr val="FF000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200" dirty="0" smtClean="0">
                            <a:solidFill>
                              <a:schemeClr val="tx1"/>
                            </a:solidFill>
                          </a:endParaRPr>
                        </a:p>
                        <a:p>
                          <a:pPr algn="ctr"/>
                          <a:endParaRPr lang="en-US" sz="1200" dirty="0" smtClean="0">
                            <a:solidFill>
                              <a:schemeClr val="tx1"/>
                            </a:solidFill>
                          </a:endParaRPr>
                        </a:p>
                        <a:p>
                          <a:pPr algn="ctr"/>
                          <a:r>
                            <a:rPr lang="en-US" sz="1200" dirty="0" smtClean="0">
                              <a:solidFill>
                                <a:schemeClr val="tx1"/>
                              </a:solidFill>
                            </a:rPr>
                            <a:t>The region developed the updated</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ounded Rectangle 8"/>
                      <a:cNvSpPr/>
                    </a:nvSpPr>
                    <a:spPr>
                      <a:xfrm>
                        <a:off x="4800600" y="3200400"/>
                        <a:ext cx="914400" cy="609600"/>
                      </a:xfrm>
                      <a:prstGeom prst="roundRect">
                        <a:avLst/>
                      </a:prstGeom>
                      <a:solidFill>
                        <a:srgbClr val="92D050"/>
                      </a:solid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Rounded Rectangle 9"/>
                      <a:cNvSpPr/>
                    </a:nvSpPr>
                    <a:spPr>
                      <a:xfrm>
                        <a:off x="3733800" y="3200400"/>
                        <a:ext cx="914400" cy="609600"/>
                      </a:xfrm>
                      <a:prstGeom prst="roundRect">
                        <a:avLst/>
                      </a:prstGeom>
                      <a:solidFill>
                        <a:srgbClr val="FFFF00"/>
                      </a:solid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Rounded Rectangle 10"/>
                      <a:cNvSpPr/>
                    </a:nvSpPr>
                    <a:spPr>
                      <a:xfrm>
                        <a:off x="2667000" y="3200400"/>
                        <a:ext cx="914400" cy="609600"/>
                      </a:xfrm>
                      <a:prstGeom prst="roundRect">
                        <a:avLst/>
                      </a:prstGeom>
                      <a:solidFill>
                        <a:schemeClr val="accent2"/>
                      </a:solid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Oval 11"/>
                      <a:cNvSpPr/>
                    </a:nvSpPr>
                    <a:spPr>
                      <a:xfrm>
                        <a:off x="3733800" y="4191000"/>
                        <a:ext cx="990600" cy="1143000"/>
                      </a:xfrm>
                      <a:prstGeom prst="ellipse">
                        <a:avLst/>
                      </a:prstGeom>
                      <a:solidFill>
                        <a:srgbClr val="00B05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Oval 15"/>
                      <a:cNvSpPr/>
                    </a:nvSpPr>
                    <a:spPr>
                      <a:xfrm>
                        <a:off x="3733800" y="5715000"/>
                        <a:ext cx="990600" cy="609600"/>
                      </a:xfrm>
                      <a:prstGeom prst="ellipse">
                        <a:avLst/>
                      </a:prstGeom>
                      <a:solidFill>
                        <a:schemeClr val="accent6">
                          <a:lumMod val="60000"/>
                          <a:lumOff val="4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Cross 18"/>
                      <a:cNvSpPr/>
                    </a:nvSpPr>
                    <a:spPr>
                      <a:xfrm>
                        <a:off x="3352800" y="6934200"/>
                        <a:ext cx="304800" cy="304800"/>
                      </a:xfrm>
                      <a:prstGeom prst="plus">
                        <a:avLst>
                          <a:gd name="adj" fmla="val 35244"/>
                        </a:avLst>
                      </a:prstGeom>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Rectangle 21"/>
                      <a:cNvSpPr/>
                    </a:nvSpPr>
                    <a:spPr>
                      <a:xfrm>
                        <a:off x="152400" y="6858000"/>
                        <a:ext cx="1295400" cy="457200"/>
                      </a:xfrm>
                      <a:prstGeom prst="rect">
                        <a:avLst/>
                      </a:prstGeom>
                      <a:solidFill>
                        <a:srgbClr val="FF000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Rectangle 23"/>
                      <a:cNvSpPr/>
                    </a:nvSpPr>
                    <a:spPr>
                      <a:xfrm>
                        <a:off x="1828799" y="271790"/>
                        <a:ext cx="1600201" cy="261610"/>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t>Social determinants</a:t>
                          </a:r>
                          <a:endParaRPr lang="en-US" sz="1100" dirty="0"/>
                        </a:p>
                      </a:txBody>
                      <a:useSpRect/>
                    </a:txSp>
                  </a:sp>
                  <a:sp>
                    <a:nvSpPr>
                      <a:cNvPr id="25" name="Rounded Rectangle 24"/>
                      <a:cNvSpPr/>
                    </a:nvSpPr>
                    <a:spPr>
                      <a:xfrm>
                        <a:off x="3352800" y="228600"/>
                        <a:ext cx="1600200" cy="304800"/>
                      </a:xfrm>
                      <a:prstGeom prst="roundRect">
                        <a:avLst/>
                      </a:prstGeom>
                      <a:solidFill>
                        <a:srgbClr val="FFFF0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Rectangle 25"/>
                      <a:cNvSpPr/>
                    </a:nvSpPr>
                    <a:spPr>
                      <a:xfrm>
                        <a:off x="3352800" y="271790"/>
                        <a:ext cx="1676400" cy="261610"/>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t>Economical  determinants</a:t>
                          </a:r>
                          <a:endParaRPr lang="en-US" sz="1100" dirty="0"/>
                        </a:p>
                      </a:txBody>
                      <a:useSpRect/>
                    </a:txSp>
                  </a:sp>
                  <a:sp>
                    <a:nvSpPr>
                      <a:cNvPr id="27" name="Rounded Rectangle 26"/>
                      <a:cNvSpPr/>
                    </a:nvSpPr>
                    <a:spPr>
                      <a:xfrm>
                        <a:off x="5105400" y="228600"/>
                        <a:ext cx="1676400" cy="304800"/>
                      </a:xfrm>
                      <a:prstGeom prst="roundRect">
                        <a:avLst/>
                      </a:prstGeom>
                      <a:solidFill>
                        <a:srgbClr val="92D05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Rectangle 27"/>
                      <a:cNvSpPr/>
                    </a:nvSpPr>
                    <a:spPr>
                      <a:xfrm>
                        <a:off x="5029200" y="271790"/>
                        <a:ext cx="1828800" cy="261610"/>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t>Environmental determinants</a:t>
                          </a:r>
                          <a:endParaRPr lang="en-US" sz="1100" dirty="0"/>
                        </a:p>
                      </a:txBody>
                      <a:useSpRect/>
                    </a:txSp>
                  </a:sp>
                  <a:sp>
                    <a:nvSpPr>
                      <a:cNvPr id="29" name="Rectangle 28"/>
                      <a:cNvSpPr/>
                    </a:nvSpPr>
                    <a:spPr>
                      <a:xfrm>
                        <a:off x="3276600" y="914400"/>
                        <a:ext cx="1752600" cy="430887"/>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100" dirty="0" smtClean="0"/>
                            <a:t>The urban fabric of the urban heritage areas</a:t>
                          </a:r>
                          <a:endParaRPr lang="en-US" sz="1100" dirty="0"/>
                        </a:p>
                      </a:txBody>
                      <a:useSpRect/>
                    </a:txSp>
                  </a:sp>
                  <a:sp>
                    <a:nvSpPr>
                      <a:cNvPr id="30" name="Rectangle 29"/>
                      <a:cNvSpPr/>
                    </a:nvSpPr>
                    <a:spPr>
                      <a:xfrm>
                        <a:off x="3429000" y="1338590"/>
                        <a:ext cx="1399742" cy="261610"/>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t>Positive and negative</a:t>
                          </a:r>
                          <a:endParaRPr lang="en-US" sz="1100" dirty="0"/>
                        </a:p>
                      </a:txBody>
                      <a:useSpRect/>
                    </a:txSp>
                  </a:sp>
                  <a:cxnSp>
                    <a:nvCxnSpPr>
                      <a:cNvPr id="32" name="Straight Connector 31"/>
                      <a:cNvCxnSpPr/>
                    </a:nvCxnSpPr>
                    <a:spPr>
                      <a:xfrm>
                        <a:off x="2895600" y="1371600"/>
                        <a:ext cx="2667000" cy="1588"/>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sp>
                    <a:nvSpPr>
                      <a:cNvPr id="34" name="Rectangle 33"/>
                      <a:cNvSpPr/>
                    </a:nvSpPr>
                    <a:spPr>
                      <a:xfrm>
                        <a:off x="2895600" y="1981200"/>
                        <a:ext cx="2514600" cy="830997"/>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dirty="0" smtClean="0"/>
                            <a:t>development of the positive and eliminate the negative</a:t>
                          </a:r>
                        </a:p>
                        <a:p>
                          <a:pPr algn="ctr"/>
                          <a:endParaRPr lang="en-US" sz="1200" dirty="0" smtClean="0"/>
                        </a:p>
                        <a:p>
                          <a:pPr algn="ctr"/>
                          <a:endParaRPr lang="en-US" sz="1200" dirty="0"/>
                        </a:p>
                      </a:txBody>
                      <a:useSpRect/>
                    </a:txSp>
                  </a:sp>
                  <a:sp>
                    <a:nvSpPr>
                      <a:cNvPr id="36" name="Rectangle 35"/>
                      <a:cNvSpPr/>
                    </a:nvSpPr>
                    <a:spPr>
                      <a:xfrm>
                        <a:off x="2590800" y="3102114"/>
                        <a:ext cx="990600" cy="707886"/>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000" dirty="0" smtClean="0"/>
                            <a:t/>
                          </a:r>
                          <a:br>
                            <a:rPr lang="en-US" sz="1000" dirty="0" smtClean="0"/>
                          </a:br>
                          <a:r>
                            <a:rPr lang="en-US" sz="1000" dirty="0" smtClean="0"/>
                            <a:t>Social development</a:t>
                          </a:r>
                          <a:br>
                            <a:rPr lang="en-US" sz="1000" dirty="0" smtClean="0"/>
                          </a:br>
                          <a:endParaRPr lang="en-US" sz="1000" dirty="0"/>
                        </a:p>
                      </a:txBody>
                      <a:useSpRect/>
                    </a:txSp>
                  </a:sp>
                  <a:sp>
                    <a:nvSpPr>
                      <a:cNvPr id="38" name="Rectangle 37"/>
                      <a:cNvSpPr/>
                    </a:nvSpPr>
                    <a:spPr>
                      <a:xfrm>
                        <a:off x="3733800" y="3253026"/>
                        <a:ext cx="914400" cy="707886"/>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000" dirty="0" smtClean="0"/>
                            <a:t>Economic development</a:t>
                          </a:r>
                          <a:br>
                            <a:rPr lang="en-US" sz="1000" dirty="0" smtClean="0"/>
                          </a:br>
                          <a:r>
                            <a:rPr lang="en-US" sz="1000" dirty="0" smtClean="0"/>
                            <a:t/>
                          </a:r>
                          <a:br>
                            <a:rPr lang="en-US" sz="1000" dirty="0" smtClean="0"/>
                          </a:br>
                          <a:endParaRPr lang="en-US" sz="1000" dirty="0"/>
                        </a:p>
                      </a:txBody>
                      <a:useSpRect/>
                    </a:txSp>
                  </a:sp>
                  <a:sp>
                    <a:nvSpPr>
                      <a:cNvPr id="39" name="Rectangle 38"/>
                      <a:cNvSpPr/>
                    </a:nvSpPr>
                    <a:spPr>
                      <a:xfrm>
                        <a:off x="4762500" y="3103602"/>
                        <a:ext cx="1028700" cy="600164"/>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t/>
                          </a:r>
                          <a:br>
                            <a:rPr lang="en-US" sz="1100" dirty="0" smtClean="0"/>
                          </a:br>
                          <a:r>
                            <a:rPr lang="en-US" sz="1100" dirty="0" smtClean="0"/>
                            <a:t>Environmental development</a:t>
                          </a:r>
                        </a:p>
                      </a:txBody>
                      <a:useSpRect/>
                    </a:txSp>
                  </a:sp>
                  <a:sp>
                    <a:nvSpPr>
                      <a:cNvPr id="2" name="Title 1"/>
                      <a:cNvSpPr>
                        <a:spLocks noGrp="1"/>
                      </a:cNvSpPr>
                    </a:nvSpPr>
                    <a:spPr>
                      <a:xfrm>
                        <a:off x="3581400" y="4571999"/>
                        <a:ext cx="1295400" cy="457201"/>
                      </a:xfrm>
                      <a:prstGeom prst="rect">
                        <a:avLst/>
                      </a:prstGeom>
                    </a:spPr>
                    <a:txSp>
                      <a:txBody>
                        <a:bodyPr vert="horz" lIns="91440" tIns="45720" rIns="91440" bIns="45720" rtlCol="0" anchor="ctr">
                          <a:normAutofit fontScale="90000"/>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sz="1200" dirty="0" smtClean="0"/>
                            <a:t>Sustainable development of the system</a:t>
                          </a:r>
                          <a:endParaRPr lang="en-US" sz="1200" dirty="0"/>
                        </a:p>
                      </a:txBody>
                      <a:useSpRect/>
                    </a:txSp>
                  </a:sp>
                  <a:sp>
                    <a:nvSpPr>
                      <a:cNvPr id="40" name="Rectangle 39"/>
                      <a:cNvSpPr/>
                    </a:nvSpPr>
                    <a:spPr>
                      <a:xfrm>
                        <a:off x="3810001" y="5741313"/>
                        <a:ext cx="914399" cy="553998"/>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000" dirty="0" smtClean="0"/>
                            <a:t>The people living in the area</a:t>
                          </a:r>
                          <a:endParaRPr lang="en-US" sz="1000" dirty="0"/>
                        </a:p>
                      </a:txBody>
                      <a:useSpRect/>
                    </a:txSp>
                  </a:sp>
                  <a:sp>
                    <a:nvSpPr>
                      <a:cNvPr id="41" name="Oval 40"/>
                      <a:cNvSpPr/>
                    </a:nvSpPr>
                    <a:spPr>
                      <a:xfrm>
                        <a:off x="2133600" y="5715000"/>
                        <a:ext cx="990600" cy="609600"/>
                      </a:xfrm>
                      <a:prstGeom prst="ellipse">
                        <a:avLst/>
                      </a:prstGeom>
                      <a:solidFill>
                        <a:schemeClr val="accent2">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Rectangle 41"/>
                      <a:cNvSpPr/>
                    </a:nvSpPr>
                    <a:spPr>
                      <a:xfrm>
                        <a:off x="2209801" y="5741313"/>
                        <a:ext cx="914399" cy="553998"/>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000" dirty="0" smtClean="0"/>
                            <a:t>Institutions</a:t>
                          </a:r>
                          <a:br>
                            <a:rPr lang="en-US" sz="1000" dirty="0" smtClean="0"/>
                          </a:br>
                          <a:r>
                            <a:rPr lang="en-US" sz="1000" dirty="0" smtClean="0"/>
                            <a:t> Trade and Craft</a:t>
                          </a:r>
                          <a:endParaRPr lang="en-US" sz="1000" dirty="0"/>
                        </a:p>
                      </a:txBody>
                      <a:useSpRect/>
                    </a:txSp>
                  </a:sp>
                  <a:sp>
                    <a:nvSpPr>
                      <a:cNvPr id="44" name="Rectangle 43"/>
                      <a:cNvSpPr/>
                    </a:nvSpPr>
                    <a:spPr>
                      <a:xfrm>
                        <a:off x="76200" y="6821269"/>
                        <a:ext cx="1371599" cy="461665"/>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dirty="0" smtClean="0"/>
                            <a:t>Economic impact  to the area</a:t>
                          </a:r>
                          <a:endParaRPr lang="en-US" sz="1200" dirty="0"/>
                        </a:p>
                      </a:txBody>
                      <a:useSpRect/>
                    </a:txSp>
                  </a:sp>
                  <a:sp>
                    <a:nvSpPr>
                      <a:cNvPr id="45" name="Down Arrow 44"/>
                      <a:cNvSpPr/>
                    </a:nvSpPr>
                    <a:spPr>
                      <a:xfrm>
                        <a:off x="4011168" y="6400800"/>
                        <a:ext cx="484632" cy="381000"/>
                      </a:xfrm>
                      <a:prstGeom prst="downArrow">
                        <a:avLst>
                          <a:gd name="adj1" fmla="val 22484"/>
                          <a:gd name="adj2" fmla="val 50833"/>
                        </a:avLst>
                      </a:prstGeom>
                      <a:solidFill>
                        <a:srgbClr val="FF000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Rectangle 45"/>
                      <a:cNvSpPr/>
                    </a:nvSpPr>
                    <a:spPr>
                      <a:xfrm>
                        <a:off x="2133600" y="6858000"/>
                        <a:ext cx="1143000" cy="457200"/>
                      </a:xfrm>
                      <a:prstGeom prst="rect">
                        <a:avLst/>
                      </a:prstGeom>
                      <a:solidFill>
                        <a:schemeClr val="accent2">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Subtitle 2"/>
                      <a:cNvSpPr txBox="1">
                        <a:spLocks/>
                      </a:cNvSpPr>
                    </a:nvSpPr>
                    <a:spPr>
                      <a:xfrm>
                        <a:off x="1905000" y="6705600"/>
                        <a:ext cx="1600200" cy="533400"/>
                      </a:xfrm>
                      <a:prstGeom prst="rect">
                        <a:avLst/>
                      </a:prstGeom>
                    </a:spPr>
                    <a:txSp>
                      <a:txBody>
                        <a:bodyPr vert="horz" lIns="91440" tIns="45720" rIns="91440" bIns="45720" rtlCol="0">
                          <a:no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auto" latinLnBrk="0" hangingPunct="1">
                            <a:lnSpc>
                              <a:spcPct val="100000"/>
                            </a:lnSpc>
                            <a:spcBef>
                              <a:spcPct val="20000"/>
                            </a:spcBef>
                            <a:spcAft>
                              <a:spcPts val="0"/>
                            </a:spcAft>
                            <a:buClrTx/>
                            <a:buSzTx/>
                            <a:buFont typeface="Arial" pitchFamily="34" charset="0"/>
                            <a:buNone/>
                            <a:tabLst/>
                            <a:defRPr/>
                          </a:pPr>
                          <a:endParaRPr kumimoji="0" lang="en-US" sz="1100" b="0" i="0" u="none" strike="noStrike" kern="1200" cap="none" spc="0" normalizeH="0" baseline="0" noProof="0" smtClean="0">
                            <a:ln>
                              <a:noFill/>
                            </a:ln>
                            <a:solidFill>
                              <a:schemeClr val="tx1">
                                <a:tint val="75000"/>
                              </a:schemeClr>
                            </a:solidFill>
                            <a:effectLst/>
                            <a:uLnTx/>
                            <a:uFillTx/>
                            <a:latin typeface="+mn-lt"/>
                            <a:ea typeface="+mn-ea"/>
                            <a:cs typeface="+mn-cs"/>
                          </a:endParaRPr>
                        </a:p>
                        <a:p>
                          <a:pPr marL="0" marR="0" lvl="0" indent="0" algn="ctr" defTabSz="914400" rtl="0" eaLnBrk="1" fontAlgn="auto" latinLnBrk="0" hangingPunct="1">
                            <a:lnSpc>
                              <a:spcPct val="100000"/>
                            </a:lnSpc>
                            <a:spcBef>
                              <a:spcPct val="20000"/>
                            </a:spcBef>
                            <a:spcAft>
                              <a:spcPts val="0"/>
                            </a:spcAft>
                            <a:buClrTx/>
                            <a:buSzTx/>
                            <a:buFont typeface="Arial" pitchFamily="34" charset="0"/>
                            <a:buNone/>
                            <a:tabLst/>
                            <a:defRPr/>
                          </a:pPr>
                          <a:r>
                            <a:rPr kumimoji="0" lang="en-US" sz="1100" b="0" i="0" u="none" strike="noStrike" kern="1200" cap="none" spc="0" normalizeH="0" baseline="0" noProof="0" smtClean="0">
                              <a:ln>
                                <a:noFill/>
                              </a:ln>
                              <a:solidFill>
                                <a:schemeClr val="tx1"/>
                              </a:solidFill>
                              <a:effectLst/>
                              <a:uLnTx/>
                              <a:uFillTx/>
                              <a:latin typeface="+mn-lt"/>
                              <a:ea typeface="+mn-ea"/>
                              <a:cs typeface="+mn-cs"/>
                            </a:rPr>
                            <a:t>economic impact</a:t>
                          </a:r>
                          <a:endParaRPr kumimoji="0" lang="en-US" sz="1100" b="0" i="0" u="none" strike="noStrike" kern="1200" cap="none" spc="0" normalizeH="0" baseline="0" noProof="0" dirty="0" smtClean="0">
                            <a:ln>
                              <a:noFill/>
                            </a:ln>
                            <a:solidFill>
                              <a:schemeClr val="tx1"/>
                            </a:solidFill>
                            <a:effectLst/>
                            <a:uLnTx/>
                            <a:uFillTx/>
                            <a:latin typeface="+mn-lt"/>
                            <a:ea typeface="+mn-ea"/>
                            <a:cs typeface="+mn-cs"/>
                          </a:endParaRPr>
                        </a:p>
                      </a:txBody>
                      <a:useSpRect/>
                    </a:txSp>
                  </a:sp>
                  <a:sp>
                    <a:nvSpPr>
                      <a:cNvPr id="48" name="Down Arrow 47"/>
                      <a:cNvSpPr/>
                    </a:nvSpPr>
                    <a:spPr>
                      <a:xfrm>
                        <a:off x="2362200" y="6400800"/>
                        <a:ext cx="484632" cy="381000"/>
                      </a:xfrm>
                      <a:prstGeom prst="downArrow">
                        <a:avLst>
                          <a:gd name="adj1" fmla="val 22484"/>
                          <a:gd name="adj2" fmla="val 50833"/>
                        </a:avLst>
                      </a:prstGeom>
                      <a:solidFill>
                        <a:srgbClr val="FF000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Down Arrow 48"/>
                      <a:cNvSpPr/>
                    </a:nvSpPr>
                    <a:spPr>
                      <a:xfrm rot="5400000">
                        <a:off x="1600200" y="6781800"/>
                        <a:ext cx="381000" cy="533400"/>
                      </a:xfrm>
                      <a:prstGeom prst="downArrow">
                        <a:avLst>
                          <a:gd name="adj1" fmla="val 22484"/>
                          <a:gd name="adj2" fmla="val 27248"/>
                        </a:avLst>
                      </a:prstGeom>
                      <a:solidFill>
                        <a:srgbClr val="FF000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Freeform 49"/>
                      <a:cNvSpPr/>
                    </a:nvSpPr>
                    <a:spPr>
                      <a:xfrm>
                        <a:off x="2981325" y="6200775"/>
                        <a:ext cx="971550" cy="323850"/>
                      </a:xfrm>
                      <a:custGeom>
                        <a:avLst/>
                        <a:gdLst>
                          <a:gd name="connsiteX0" fmla="*/ 180975 w 971550"/>
                          <a:gd name="connsiteY0" fmla="*/ 0 h 323850"/>
                          <a:gd name="connsiteX1" fmla="*/ 38100 w 971550"/>
                          <a:gd name="connsiteY1" fmla="*/ 9525 h 323850"/>
                          <a:gd name="connsiteX2" fmla="*/ 0 w 971550"/>
                          <a:gd name="connsiteY2" fmla="*/ 209550 h 323850"/>
                          <a:gd name="connsiteX3" fmla="*/ 76200 w 971550"/>
                          <a:gd name="connsiteY3" fmla="*/ 114300 h 323850"/>
                          <a:gd name="connsiteX4" fmla="*/ 76200 w 971550"/>
                          <a:gd name="connsiteY4" fmla="*/ 123825 h 323850"/>
                          <a:gd name="connsiteX5" fmla="*/ 190500 w 971550"/>
                          <a:gd name="connsiteY5" fmla="*/ 247650 h 323850"/>
                          <a:gd name="connsiteX6" fmla="*/ 285750 w 971550"/>
                          <a:gd name="connsiteY6" fmla="*/ 295275 h 323850"/>
                          <a:gd name="connsiteX7" fmla="*/ 438150 w 971550"/>
                          <a:gd name="connsiteY7" fmla="*/ 323850 h 323850"/>
                          <a:gd name="connsiteX8" fmla="*/ 533400 w 971550"/>
                          <a:gd name="connsiteY8" fmla="*/ 323850 h 323850"/>
                          <a:gd name="connsiteX9" fmla="*/ 685800 w 971550"/>
                          <a:gd name="connsiteY9" fmla="*/ 295275 h 323850"/>
                          <a:gd name="connsiteX10" fmla="*/ 828675 w 971550"/>
                          <a:gd name="connsiteY10" fmla="*/ 209550 h 323850"/>
                          <a:gd name="connsiteX11" fmla="*/ 857250 w 971550"/>
                          <a:gd name="connsiteY11" fmla="*/ 142875 h 323850"/>
                          <a:gd name="connsiteX12" fmla="*/ 971550 w 971550"/>
                          <a:gd name="connsiteY12" fmla="*/ 228600 h 323850"/>
                          <a:gd name="connsiteX13" fmla="*/ 904875 w 971550"/>
                          <a:gd name="connsiteY13" fmla="*/ 38100 h 323850"/>
                          <a:gd name="connsiteX14" fmla="*/ 723900 w 971550"/>
                          <a:gd name="connsiteY14" fmla="*/ 28575 h 323850"/>
                          <a:gd name="connsiteX15" fmla="*/ 809625 w 971550"/>
                          <a:gd name="connsiteY15" fmla="*/ 104775 h 323850"/>
                          <a:gd name="connsiteX16" fmla="*/ 714375 w 971550"/>
                          <a:gd name="connsiteY16" fmla="*/ 209550 h 323850"/>
                          <a:gd name="connsiteX17" fmla="*/ 628650 w 971550"/>
                          <a:gd name="connsiteY17" fmla="*/ 238125 h 323850"/>
                          <a:gd name="connsiteX18" fmla="*/ 447675 w 971550"/>
                          <a:gd name="connsiteY18" fmla="*/ 257175 h 323850"/>
                          <a:gd name="connsiteX19" fmla="*/ 285750 w 971550"/>
                          <a:gd name="connsiteY19" fmla="*/ 228600 h 323850"/>
                          <a:gd name="connsiteX20" fmla="*/ 171450 w 971550"/>
                          <a:gd name="connsiteY20" fmla="*/ 152400 h 323850"/>
                          <a:gd name="connsiteX21" fmla="*/ 104775 w 971550"/>
                          <a:gd name="connsiteY21" fmla="*/ 76200 h 323850"/>
                          <a:gd name="connsiteX22" fmla="*/ 180975 w 971550"/>
                          <a:gd name="connsiteY22" fmla="*/ 0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71550" h="323850">
                            <a:moveTo>
                              <a:pt x="180975" y="0"/>
                            </a:moveTo>
                            <a:lnTo>
                              <a:pt x="38100" y="9525"/>
                            </a:lnTo>
                            <a:lnTo>
                              <a:pt x="0" y="209550"/>
                            </a:lnTo>
                            <a:lnTo>
                              <a:pt x="76200" y="114300"/>
                            </a:lnTo>
                            <a:lnTo>
                              <a:pt x="76200" y="123825"/>
                            </a:lnTo>
                            <a:lnTo>
                              <a:pt x="190500" y="247650"/>
                            </a:lnTo>
                            <a:lnTo>
                              <a:pt x="285750" y="295275"/>
                            </a:lnTo>
                            <a:lnTo>
                              <a:pt x="438150" y="323850"/>
                            </a:lnTo>
                            <a:lnTo>
                              <a:pt x="533400" y="323850"/>
                            </a:lnTo>
                            <a:lnTo>
                              <a:pt x="685800" y="295275"/>
                            </a:lnTo>
                            <a:lnTo>
                              <a:pt x="828675" y="209550"/>
                            </a:lnTo>
                            <a:lnTo>
                              <a:pt x="857250" y="142875"/>
                            </a:lnTo>
                            <a:lnTo>
                              <a:pt x="971550" y="228600"/>
                            </a:lnTo>
                            <a:lnTo>
                              <a:pt x="904875" y="38100"/>
                            </a:lnTo>
                            <a:lnTo>
                              <a:pt x="723900" y="28575"/>
                            </a:lnTo>
                            <a:lnTo>
                              <a:pt x="809625" y="104775"/>
                            </a:lnTo>
                            <a:lnTo>
                              <a:pt x="714375" y="209550"/>
                            </a:lnTo>
                            <a:lnTo>
                              <a:pt x="628650" y="238125"/>
                            </a:lnTo>
                            <a:lnTo>
                              <a:pt x="447675" y="257175"/>
                            </a:lnTo>
                            <a:lnTo>
                              <a:pt x="285750" y="228600"/>
                            </a:lnTo>
                            <a:lnTo>
                              <a:pt x="171450" y="152400"/>
                            </a:lnTo>
                            <a:lnTo>
                              <a:pt x="104775" y="76200"/>
                            </a:lnTo>
                            <a:lnTo>
                              <a:pt x="180975" y="0"/>
                            </a:lnTo>
                            <a:close/>
                          </a:path>
                        </a:pathLst>
                      </a:custGeom>
                      <a:solidFill>
                        <a:schemeClr val="accent2">
                          <a:lumMod val="60000"/>
                          <a:lumOff val="4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Down Arrow 50"/>
                      <a:cNvSpPr/>
                    </a:nvSpPr>
                    <a:spPr>
                      <a:xfrm>
                        <a:off x="4011168" y="5410200"/>
                        <a:ext cx="484632" cy="304800"/>
                      </a:xfrm>
                      <a:prstGeom prst="downArrow">
                        <a:avLst>
                          <a:gd name="adj1" fmla="val 22484"/>
                          <a:gd name="adj2" fmla="val 50833"/>
                        </a:avLst>
                      </a:prstGeom>
                      <a:solidFill>
                        <a:srgbClr val="00B05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Down Arrow 51"/>
                      <a:cNvSpPr/>
                    </a:nvSpPr>
                    <a:spPr>
                      <a:xfrm rot="2523855">
                        <a:off x="3229397" y="4876642"/>
                        <a:ext cx="349741" cy="1130940"/>
                      </a:xfrm>
                      <a:prstGeom prst="downArrow">
                        <a:avLst>
                          <a:gd name="adj1" fmla="val 22484"/>
                          <a:gd name="adj2" fmla="val 61165"/>
                        </a:avLst>
                      </a:prstGeom>
                      <a:solidFill>
                        <a:srgbClr val="00B05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5" name="Down Arrow 54"/>
                      <a:cNvSpPr/>
                    </a:nvSpPr>
                    <a:spPr>
                      <a:xfrm>
                        <a:off x="4114801" y="3810000"/>
                        <a:ext cx="228599" cy="381000"/>
                      </a:xfrm>
                      <a:prstGeom prst="downArrow">
                        <a:avLst>
                          <a:gd name="adj1" fmla="val 38556"/>
                          <a:gd name="adj2" fmla="val 43665"/>
                        </a:avLst>
                      </a:prstGeom>
                      <a:solidFill>
                        <a:srgbClr val="00B05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8" name="Down Arrow 57"/>
                      <a:cNvSpPr/>
                    </a:nvSpPr>
                    <a:spPr>
                      <a:xfrm>
                        <a:off x="4114800" y="2819400"/>
                        <a:ext cx="228599" cy="381000"/>
                      </a:xfrm>
                      <a:prstGeom prst="downArrow">
                        <a:avLst>
                          <a:gd name="adj1" fmla="val 38556"/>
                          <a:gd name="adj2" fmla="val 43665"/>
                        </a:avLst>
                      </a:prstGeom>
                      <a:solidFill>
                        <a:srgbClr val="FF000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9" name="Down Arrow 58"/>
                      <a:cNvSpPr/>
                    </a:nvSpPr>
                    <a:spPr>
                      <a:xfrm>
                        <a:off x="3124200" y="2819400"/>
                        <a:ext cx="228599" cy="381000"/>
                      </a:xfrm>
                      <a:prstGeom prst="downArrow">
                        <a:avLst>
                          <a:gd name="adj1" fmla="val 38556"/>
                          <a:gd name="adj2" fmla="val 43665"/>
                        </a:avLst>
                      </a:prstGeom>
                      <a:solidFill>
                        <a:srgbClr val="FF000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0" name="Down Arrow 59"/>
                      <a:cNvSpPr/>
                    </a:nvSpPr>
                    <a:spPr>
                      <a:xfrm>
                        <a:off x="5029200" y="2819400"/>
                        <a:ext cx="228599" cy="381000"/>
                      </a:xfrm>
                      <a:prstGeom prst="downArrow">
                        <a:avLst>
                          <a:gd name="adj1" fmla="val 38556"/>
                          <a:gd name="adj2" fmla="val 43665"/>
                        </a:avLst>
                      </a:prstGeom>
                      <a:solidFill>
                        <a:srgbClr val="FF000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1" name="Down Arrow 60"/>
                      <a:cNvSpPr/>
                    </a:nvSpPr>
                    <a:spPr>
                      <a:xfrm>
                        <a:off x="4114800" y="1600200"/>
                        <a:ext cx="228599" cy="381000"/>
                      </a:xfrm>
                      <a:prstGeom prst="downArrow">
                        <a:avLst>
                          <a:gd name="adj1" fmla="val 38556"/>
                          <a:gd name="adj2" fmla="val 43665"/>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2" name="Down Arrow 61"/>
                      <a:cNvSpPr/>
                    </a:nvSpPr>
                    <a:spPr>
                      <a:xfrm>
                        <a:off x="4038600" y="533400"/>
                        <a:ext cx="228599" cy="381000"/>
                      </a:xfrm>
                      <a:prstGeom prst="downArrow">
                        <a:avLst>
                          <a:gd name="adj1" fmla="val 38556"/>
                          <a:gd name="adj2" fmla="val 43665"/>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3" name="Down Arrow 62"/>
                      <a:cNvSpPr/>
                    </a:nvSpPr>
                    <a:spPr>
                      <a:xfrm>
                        <a:off x="2971800" y="533400"/>
                        <a:ext cx="228599" cy="381000"/>
                      </a:xfrm>
                      <a:prstGeom prst="downArrow">
                        <a:avLst>
                          <a:gd name="adj1" fmla="val 38556"/>
                          <a:gd name="adj2" fmla="val 43665"/>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4" name="Down Arrow 63"/>
                      <a:cNvSpPr/>
                    </a:nvSpPr>
                    <a:spPr>
                      <a:xfrm>
                        <a:off x="5257800" y="533400"/>
                        <a:ext cx="228599" cy="381000"/>
                      </a:xfrm>
                      <a:prstGeom prst="downArrow">
                        <a:avLst>
                          <a:gd name="adj1" fmla="val 38556"/>
                          <a:gd name="adj2" fmla="val 43665"/>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7" name="Down Arrow 66"/>
                      <a:cNvSpPr/>
                    </a:nvSpPr>
                    <a:spPr>
                      <a:xfrm rot="16200000">
                        <a:off x="1752600" y="609600"/>
                        <a:ext cx="609603" cy="1219200"/>
                      </a:xfrm>
                      <a:prstGeom prst="downArrow">
                        <a:avLst>
                          <a:gd name="adj1" fmla="val 33039"/>
                          <a:gd name="adj2" fmla="val 35389"/>
                        </a:avLst>
                      </a:prstGeom>
                      <a:solidFill>
                        <a:srgbClr val="FF000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8" name="TextBox 67"/>
                      <a:cNvSpPr txBox="1"/>
                    </a:nvSpPr>
                    <a:spPr>
                      <a:xfrm>
                        <a:off x="1447800" y="1094601"/>
                        <a:ext cx="11430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Development </a:t>
                          </a:r>
                          <a:endParaRPr lang="en-US" sz="1200" b="1" dirty="0"/>
                        </a:p>
                      </a:txBody>
                      <a:useSpRect/>
                    </a:txSp>
                  </a:sp>
                  <a:sp>
                    <a:nvSpPr>
                      <a:cNvPr id="69" name="Rectangle 68"/>
                      <a:cNvSpPr/>
                    </a:nvSpPr>
                    <a:spPr>
                      <a:xfrm>
                        <a:off x="3048000" y="6504801"/>
                        <a:ext cx="843180" cy="2769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Correlated</a:t>
                          </a:r>
                          <a:endParaRPr lang="en-US" sz="1200" dirty="0"/>
                        </a:p>
                      </a:txBody>
                      <a:useSpRect/>
                    </a:txSp>
                  </a:sp>
                  <a:sp>
                    <a:nvSpPr>
                      <a:cNvPr id="70" name="Rectangle 69"/>
                      <a:cNvSpPr/>
                    </a:nvSpPr>
                    <a:spPr>
                      <a:xfrm>
                        <a:off x="4452054" y="5334000"/>
                        <a:ext cx="577146" cy="2769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Effect</a:t>
                          </a:r>
                          <a:r>
                            <a:rPr lang="en-US" sz="1200" dirty="0" smtClean="0"/>
                            <a:t> </a:t>
                          </a:r>
                          <a:endParaRPr lang="en-US" sz="1200" dirty="0"/>
                        </a:p>
                      </a:txBody>
                      <a:useSpRect/>
                    </a:txSp>
                  </a:sp>
                  <a:sp>
                    <a:nvSpPr>
                      <a:cNvPr id="72" name="Rectangle 71"/>
                      <a:cNvSpPr/>
                    </a:nvSpPr>
                    <a:spPr>
                      <a:xfrm rot="18854006">
                        <a:off x="2992287" y="5120721"/>
                        <a:ext cx="577146" cy="2769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Effect</a:t>
                          </a:r>
                          <a:r>
                            <a:rPr lang="en-US" sz="1200" dirty="0" smtClean="0"/>
                            <a:t> </a:t>
                          </a:r>
                          <a:endParaRPr lang="en-US" sz="1200" dirty="0"/>
                        </a:p>
                      </a:txBody>
                      <a:useSpRect/>
                    </a:txSp>
                  </a:sp>
                  <a:sp>
                    <a:nvSpPr>
                      <a:cNvPr id="73" name="Rectangle 72"/>
                      <a:cNvSpPr/>
                    </a:nvSpPr>
                    <a:spPr>
                      <a:xfrm rot="2188850">
                        <a:off x="3475303" y="3867842"/>
                        <a:ext cx="516232" cy="2769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Form</a:t>
                          </a:r>
                          <a:endParaRPr lang="en-US" sz="1200" b="1" dirty="0"/>
                        </a:p>
                      </a:txBody>
                      <a:useSpRect/>
                    </a:txSp>
                  </a:sp>
                  <a:sp>
                    <a:nvSpPr>
                      <a:cNvPr id="74" name="Rectangle 73"/>
                      <a:cNvSpPr/>
                    </a:nvSpPr>
                    <a:spPr>
                      <a:xfrm rot="19388110">
                        <a:off x="4481151" y="3864561"/>
                        <a:ext cx="516232" cy="2769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Form</a:t>
                          </a:r>
                          <a:endParaRPr lang="en-US" sz="1200" b="1" dirty="0"/>
                        </a:p>
                      </a:txBody>
                      <a:useSpRect/>
                    </a:txSp>
                  </a:sp>
                  <a:sp>
                    <a:nvSpPr>
                      <a:cNvPr id="75" name="Rectangle 74"/>
                      <a:cNvSpPr/>
                    </a:nvSpPr>
                    <a:spPr>
                      <a:xfrm rot="16010903">
                        <a:off x="3780565" y="3860641"/>
                        <a:ext cx="516232" cy="2769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Form</a:t>
                          </a:r>
                          <a:endParaRPr lang="en-US" sz="1200" b="1" dirty="0"/>
                        </a:p>
                      </a:txBody>
                      <a:useSpRect/>
                    </a:txSp>
                  </a:sp>
                  <a:cxnSp>
                    <a:nvCxnSpPr>
                      <a:cNvPr id="76" name="Straight Connector 75"/>
                      <a:cNvCxnSpPr/>
                    </a:nvCxnSpPr>
                    <a:spPr>
                      <a:xfrm>
                        <a:off x="2895600" y="2436812"/>
                        <a:ext cx="2667000" cy="1588"/>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6F76C9" w:rsidRPr="00213B37" w:rsidRDefault="006F76C9" w:rsidP="00CB6EBE">
      <w:pPr>
        <w:rPr>
          <w:rStyle w:val="longtext"/>
          <w:rFonts w:ascii="Times New Roman" w:hAnsi="Times New Roman" w:cs="Times New Roman"/>
          <w:sz w:val="20"/>
          <w:szCs w:val="20"/>
          <w:shd w:val="clear" w:color="auto" w:fill="FFFFFF"/>
        </w:rPr>
      </w:pPr>
    </w:p>
    <w:p w:rsidR="006F76C9" w:rsidRPr="00CE73CC" w:rsidRDefault="006F76C9" w:rsidP="006F76C9">
      <w:pPr>
        <w:rPr>
          <w:rStyle w:val="longtext"/>
          <w:rFonts w:ascii="Times New Roman" w:hAnsi="Times New Roman" w:cs="Times New Roman"/>
          <w:b/>
          <w:bCs/>
          <w:sz w:val="20"/>
          <w:szCs w:val="20"/>
          <w:shd w:val="clear" w:color="auto" w:fill="FFFFFF"/>
        </w:rPr>
      </w:pPr>
      <w:r w:rsidRPr="00CE73CC">
        <w:rPr>
          <w:rStyle w:val="longtext"/>
          <w:rFonts w:ascii="Times New Roman" w:hAnsi="Times New Roman" w:cs="Times New Roman"/>
          <w:b/>
          <w:bCs/>
          <w:sz w:val="20"/>
          <w:szCs w:val="20"/>
          <w:shd w:val="clear" w:color="auto" w:fill="FFFFFF"/>
        </w:rPr>
        <w:t>Fig (</w:t>
      </w:r>
      <w:proofErr w:type="gramStart"/>
      <w:r w:rsidRPr="00CE73CC">
        <w:rPr>
          <w:rStyle w:val="longtext"/>
          <w:rFonts w:ascii="Times New Roman" w:hAnsi="Times New Roman" w:cs="Times New Roman"/>
          <w:b/>
          <w:bCs/>
          <w:sz w:val="20"/>
          <w:szCs w:val="20"/>
          <w:shd w:val="clear" w:color="auto" w:fill="FFFFFF"/>
        </w:rPr>
        <w:t>12 )</w:t>
      </w:r>
      <w:proofErr w:type="gramEnd"/>
      <w:r w:rsidRPr="00CE73CC">
        <w:rPr>
          <w:rStyle w:val="longtext"/>
          <w:rFonts w:ascii="Times New Roman" w:hAnsi="Times New Roman" w:cs="Times New Roman"/>
          <w:b/>
          <w:bCs/>
          <w:sz w:val="20"/>
          <w:szCs w:val="20"/>
          <w:shd w:val="clear" w:color="auto" w:fill="FFFFFF"/>
        </w:rPr>
        <w:t xml:space="preserve"> System measuring the economic return on the sustainable development of heritage </w:t>
      </w:r>
    </w:p>
    <w:p w:rsidR="006F76C9" w:rsidRPr="00213B37" w:rsidRDefault="00526A68" w:rsidP="00D04D77">
      <w:pPr>
        <w:rPr>
          <w:rStyle w:val="longtext"/>
          <w:rFonts w:ascii="Times New Roman" w:hAnsi="Times New Roman" w:cs="Times New Roman"/>
          <w:sz w:val="20"/>
          <w:szCs w:val="20"/>
          <w:shd w:val="clear" w:color="auto" w:fill="FFFFFF"/>
        </w:rPr>
      </w:pPr>
      <w:r>
        <w:rPr>
          <w:rFonts w:ascii="Times New Roman" w:hAnsi="Times New Roman" w:cs="Times New Roman"/>
          <w:noProof/>
          <w:sz w:val="20"/>
          <w:szCs w:val="20"/>
          <w:shd w:val="clear" w:color="auto" w:fill="FFFFFF"/>
          <w:lang w:val="en-CA" w:eastAsia="en-CA"/>
        </w:rPr>
        <w:lastRenderedPageBreak/>
        <w:drawing>
          <wp:inline distT="0" distB="0" distL="0" distR="0">
            <wp:extent cx="1379515" cy="6096000"/>
            <wp:effectExtent l="4785" t="0" r="0" b="0"/>
            <wp:docPr id="116" name="Object 1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52600" cy="6858000"/>
                      <a:chOff x="5181600" y="0"/>
                      <a:chExt cx="1752600" cy="6858000"/>
                    </a:xfrm>
                  </a:grpSpPr>
                  <a:pic>
                    <a:nvPicPr>
                      <a:cNvPr id="6" name="Picture 5" descr="D:\الابحاث\مؤتمر التراث العمرانى\تليفون -المعز\21012010(026).jpg"/>
                      <a:cNvPicPr/>
                    </a:nvPicPr>
                    <a:blipFill>
                      <a:blip r:embed="rId9">
                        <a:lum bright="10000" contrast="40000"/>
                      </a:blip>
                      <a:srcRect l="6673" t="33854" r="8398" b="32813"/>
                      <a:stretch>
                        <a:fillRect/>
                      </a:stretch>
                    </a:blipFill>
                    <a:spPr bwMode="auto">
                      <a:xfrm rot="5400000">
                        <a:off x="2628900" y="2552700"/>
                        <a:ext cx="6858000" cy="1752600"/>
                      </a:xfrm>
                      <a:prstGeom prst="rect">
                        <a:avLst/>
                      </a:prstGeom>
                      <a:noFill/>
                      <a:ln w="9525">
                        <a:noFill/>
                        <a:miter lim="800000"/>
                        <a:headEnd/>
                        <a:tailEnd/>
                      </a:ln>
                    </a:spPr>
                  </a:pic>
                  <a:sp>
                    <a:nvSpPr>
                      <a:cNvPr id="12" name="Freeform 11"/>
                      <a:cNvSpPr/>
                    </a:nvSpPr>
                    <a:spPr>
                      <a:xfrm>
                        <a:off x="5486400" y="54591"/>
                        <a:ext cx="477672" cy="6005015"/>
                      </a:xfrm>
                      <a:custGeom>
                        <a:avLst/>
                        <a:gdLst>
                          <a:gd name="connsiteX0" fmla="*/ 286603 w 477672"/>
                          <a:gd name="connsiteY0" fmla="*/ 0 h 6005015"/>
                          <a:gd name="connsiteX1" fmla="*/ 436729 w 477672"/>
                          <a:gd name="connsiteY1" fmla="*/ 40943 h 6005015"/>
                          <a:gd name="connsiteX2" fmla="*/ 232012 w 477672"/>
                          <a:gd name="connsiteY2" fmla="*/ 887105 h 6005015"/>
                          <a:gd name="connsiteX3" fmla="*/ 177421 w 477672"/>
                          <a:gd name="connsiteY3" fmla="*/ 1392072 h 6005015"/>
                          <a:gd name="connsiteX4" fmla="*/ 245660 w 477672"/>
                          <a:gd name="connsiteY4" fmla="*/ 2415654 h 6005015"/>
                          <a:gd name="connsiteX5" fmla="*/ 368490 w 477672"/>
                          <a:gd name="connsiteY5" fmla="*/ 3698543 h 6005015"/>
                          <a:gd name="connsiteX6" fmla="*/ 395785 w 477672"/>
                          <a:gd name="connsiteY6" fmla="*/ 4162567 h 6005015"/>
                          <a:gd name="connsiteX7" fmla="*/ 477672 w 477672"/>
                          <a:gd name="connsiteY7" fmla="*/ 4490113 h 6005015"/>
                          <a:gd name="connsiteX8" fmla="*/ 382138 w 477672"/>
                          <a:gd name="connsiteY8" fmla="*/ 5090615 h 6005015"/>
                          <a:gd name="connsiteX9" fmla="*/ 395785 w 477672"/>
                          <a:gd name="connsiteY9" fmla="*/ 5813946 h 6005015"/>
                          <a:gd name="connsiteX10" fmla="*/ 395785 w 477672"/>
                          <a:gd name="connsiteY10" fmla="*/ 5936776 h 6005015"/>
                          <a:gd name="connsiteX11" fmla="*/ 341194 w 477672"/>
                          <a:gd name="connsiteY11" fmla="*/ 6005015 h 6005015"/>
                          <a:gd name="connsiteX12" fmla="*/ 272956 w 477672"/>
                          <a:gd name="connsiteY12" fmla="*/ 6005015 h 6005015"/>
                          <a:gd name="connsiteX13" fmla="*/ 232012 w 477672"/>
                          <a:gd name="connsiteY13" fmla="*/ 5923128 h 6005015"/>
                          <a:gd name="connsiteX14" fmla="*/ 218365 w 477672"/>
                          <a:gd name="connsiteY14" fmla="*/ 4967785 h 6005015"/>
                          <a:gd name="connsiteX15" fmla="*/ 313899 w 477672"/>
                          <a:gd name="connsiteY15" fmla="*/ 4572000 h 6005015"/>
                          <a:gd name="connsiteX16" fmla="*/ 204717 w 477672"/>
                          <a:gd name="connsiteY16" fmla="*/ 4080681 h 6005015"/>
                          <a:gd name="connsiteX17" fmla="*/ 136478 w 477672"/>
                          <a:gd name="connsiteY17" fmla="*/ 2770496 h 6005015"/>
                          <a:gd name="connsiteX18" fmla="*/ 0 w 477672"/>
                          <a:gd name="connsiteY18" fmla="*/ 1815152 h 6005015"/>
                          <a:gd name="connsiteX19" fmla="*/ 0 w 477672"/>
                          <a:gd name="connsiteY19" fmla="*/ 1542197 h 6005015"/>
                          <a:gd name="connsiteX20" fmla="*/ 27296 w 477672"/>
                          <a:gd name="connsiteY20" fmla="*/ 1146412 h 6005015"/>
                          <a:gd name="connsiteX21" fmla="*/ 286603 w 477672"/>
                          <a:gd name="connsiteY21" fmla="*/ 0 h 6005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77672" h="6005015">
                            <a:moveTo>
                              <a:pt x="286603" y="0"/>
                            </a:moveTo>
                            <a:lnTo>
                              <a:pt x="436729" y="40943"/>
                            </a:lnTo>
                            <a:lnTo>
                              <a:pt x="232012" y="887105"/>
                            </a:lnTo>
                            <a:lnTo>
                              <a:pt x="177421" y="1392072"/>
                            </a:lnTo>
                            <a:lnTo>
                              <a:pt x="245660" y="2415654"/>
                            </a:lnTo>
                            <a:lnTo>
                              <a:pt x="368490" y="3698543"/>
                            </a:lnTo>
                            <a:lnTo>
                              <a:pt x="395785" y="4162567"/>
                            </a:lnTo>
                            <a:lnTo>
                              <a:pt x="477672" y="4490113"/>
                            </a:lnTo>
                            <a:lnTo>
                              <a:pt x="382138" y="5090615"/>
                            </a:lnTo>
                            <a:lnTo>
                              <a:pt x="395785" y="5813946"/>
                            </a:lnTo>
                            <a:lnTo>
                              <a:pt x="395785" y="5936776"/>
                            </a:lnTo>
                            <a:lnTo>
                              <a:pt x="341194" y="6005015"/>
                            </a:lnTo>
                            <a:lnTo>
                              <a:pt x="272956" y="6005015"/>
                            </a:lnTo>
                            <a:lnTo>
                              <a:pt x="232012" y="5923128"/>
                            </a:lnTo>
                            <a:lnTo>
                              <a:pt x="218365" y="4967785"/>
                            </a:lnTo>
                            <a:lnTo>
                              <a:pt x="313899" y="4572000"/>
                            </a:lnTo>
                            <a:lnTo>
                              <a:pt x="204717" y="4080681"/>
                            </a:lnTo>
                            <a:lnTo>
                              <a:pt x="136478" y="2770496"/>
                            </a:lnTo>
                            <a:lnTo>
                              <a:pt x="0" y="1815152"/>
                            </a:lnTo>
                            <a:lnTo>
                              <a:pt x="0" y="1542197"/>
                            </a:lnTo>
                            <a:lnTo>
                              <a:pt x="27296" y="1146412"/>
                            </a:lnTo>
                            <a:lnTo>
                              <a:pt x="286603" y="0"/>
                            </a:lnTo>
                            <a:close/>
                          </a:path>
                        </a:pathLst>
                      </a:custGeom>
                      <a:solidFill>
                        <a:srgbClr val="FF0000">
                          <a:alpha val="18000"/>
                        </a:srgbClr>
                      </a:solidFill>
                      <a:effectLst>
                        <a:glow rad="228600">
                          <a:srgbClr val="FF0000">
                            <a:alpha val="40000"/>
                          </a:srgbClr>
                        </a:glow>
                        <a:outerShdw blurRad="40000" dist="23000" dir="5400000" rotWithShape="0">
                          <a:srgbClr val="000000">
                            <a:alpha val="35000"/>
                          </a:srgb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0">
                        <a:schemeClr val="accent5"/>
                      </a:lnRef>
                      <a:fillRef idx="3">
                        <a:schemeClr val="accent5"/>
                      </a:fillRef>
                      <a:effectRef idx="3">
                        <a:schemeClr val="accent5"/>
                      </a:effectRef>
                      <a:fontRef idx="minor">
                        <a:schemeClr val="lt1"/>
                      </a:fontRef>
                    </a:style>
                  </a:sp>
                  <a:sp>
                    <a:nvSpPr>
                      <a:cNvPr id="11" name="Freeform 10"/>
                      <a:cNvSpPr/>
                    </a:nvSpPr>
                    <a:spPr>
                      <a:xfrm>
                        <a:off x="5521657" y="95534"/>
                        <a:ext cx="286603" cy="5854890"/>
                      </a:xfrm>
                      <a:custGeom>
                        <a:avLst/>
                        <a:gdLst>
                          <a:gd name="connsiteX0" fmla="*/ 232012 w 286603"/>
                          <a:gd name="connsiteY0" fmla="*/ 0 h 5854890"/>
                          <a:gd name="connsiteX1" fmla="*/ 109182 w 286603"/>
                          <a:gd name="connsiteY1" fmla="*/ 545911 h 5854890"/>
                          <a:gd name="connsiteX2" fmla="*/ 40943 w 286603"/>
                          <a:gd name="connsiteY2" fmla="*/ 955344 h 5854890"/>
                          <a:gd name="connsiteX3" fmla="*/ 0 w 286603"/>
                          <a:gd name="connsiteY3" fmla="*/ 1705970 h 5854890"/>
                          <a:gd name="connsiteX4" fmla="*/ 54591 w 286603"/>
                          <a:gd name="connsiteY4" fmla="*/ 2183642 h 5854890"/>
                          <a:gd name="connsiteX5" fmla="*/ 136477 w 286603"/>
                          <a:gd name="connsiteY5" fmla="*/ 2674962 h 5854890"/>
                          <a:gd name="connsiteX6" fmla="*/ 150125 w 286603"/>
                          <a:gd name="connsiteY6" fmla="*/ 2961565 h 5854890"/>
                          <a:gd name="connsiteX7" fmla="*/ 150125 w 286603"/>
                          <a:gd name="connsiteY7" fmla="*/ 3152633 h 5854890"/>
                          <a:gd name="connsiteX8" fmla="*/ 163773 w 286603"/>
                          <a:gd name="connsiteY8" fmla="*/ 3452884 h 5854890"/>
                          <a:gd name="connsiteX9" fmla="*/ 191068 w 286603"/>
                          <a:gd name="connsiteY9" fmla="*/ 3780430 h 5854890"/>
                          <a:gd name="connsiteX10" fmla="*/ 191068 w 286603"/>
                          <a:gd name="connsiteY10" fmla="*/ 3998794 h 5854890"/>
                          <a:gd name="connsiteX11" fmla="*/ 218364 w 286603"/>
                          <a:gd name="connsiteY11" fmla="*/ 4162567 h 5854890"/>
                          <a:gd name="connsiteX12" fmla="*/ 272955 w 286603"/>
                          <a:gd name="connsiteY12" fmla="*/ 4285397 h 5854890"/>
                          <a:gd name="connsiteX13" fmla="*/ 286603 w 286603"/>
                          <a:gd name="connsiteY13" fmla="*/ 4572000 h 5854890"/>
                          <a:gd name="connsiteX14" fmla="*/ 204716 w 286603"/>
                          <a:gd name="connsiteY14" fmla="*/ 4954138 h 5854890"/>
                          <a:gd name="connsiteX15" fmla="*/ 204716 w 286603"/>
                          <a:gd name="connsiteY15" fmla="*/ 5227093 h 5854890"/>
                          <a:gd name="connsiteX16" fmla="*/ 218364 w 286603"/>
                          <a:gd name="connsiteY16" fmla="*/ 5854890 h 5854890"/>
                          <a:gd name="connsiteX17" fmla="*/ 218364 w 286603"/>
                          <a:gd name="connsiteY17" fmla="*/ 5854890 h 5854890"/>
                          <a:gd name="connsiteX18" fmla="*/ 218364 w 286603"/>
                          <a:gd name="connsiteY18" fmla="*/ 5854890 h 5854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86603" h="5854890">
                            <a:moveTo>
                              <a:pt x="232012" y="0"/>
                            </a:moveTo>
                            <a:lnTo>
                              <a:pt x="109182" y="545911"/>
                            </a:lnTo>
                            <a:lnTo>
                              <a:pt x="40943" y="955344"/>
                            </a:lnTo>
                            <a:lnTo>
                              <a:pt x="0" y="1705970"/>
                            </a:lnTo>
                            <a:lnTo>
                              <a:pt x="54591" y="2183642"/>
                            </a:lnTo>
                            <a:lnTo>
                              <a:pt x="136477" y="2674962"/>
                            </a:lnTo>
                            <a:lnTo>
                              <a:pt x="150125" y="2961565"/>
                            </a:lnTo>
                            <a:lnTo>
                              <a:pt x="150125" y="3152633"/>
                            </a:lnTo>
                            <a:cubicBezTo>
                              <a:pt x="163989" y="3443780"/>
                              <a:pt x="163773" y="3343593"/>
                              <a:pt x="163773" y="3452884"/>
                            </a:cubicBezTo>
                            <a:lnTo>
                              <a:pt x="191068" y="3780430"/>
                            </a:lnTo>
                            <a:lnTo>
                              <a:pt x="191068" y="3998794"/>
                            </a:lnTo>
                            <a:lnTo>
                              <a:pt x="218364" y="4162567"/>
                            </a:lnTo>
                            <a:cubicBezTo>
                              <a:pt x="274989" y="4275819"/>
                              <a:pt x="272955" y="4231060"/>
                              <a:pt x="272955" y="4285397"/>
                            </a:cubicBezTo>
                            <a:lnTo>
                              <a:pt x="286603" y="4572000"/>
                            </a:lnTo>
                            <a:lnTo>
                              <a:pt x="204716" y="4954138"/>
                            </a:lnTo>
                            <a:lnTo>
                              <a:pt x="204716" y="5227093"/>
                            </a:lnTo>
                            <a:lnTo>
                              <a:pt x="218364" y="5854890"/>
                            </a:lnTo>
                            <a:lnTo>
                              <a:pt x="218364" y="5854890"/>
                            </a:lnTo>
                            <a:lnTo>
                              <a:pt x="218364" y="5854890"/>
                            </a:lnTo>
                          </a:path>
                        </a:pathLst>
                      </a:custGeom>
                      <a:ln w="38100">
                        <a:solidFill>
                          <a:schemeClr val="tx1"/>
                        </a:solidFill>
                        <a:prstDash val="dashDot"/>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13" name="Freeform 12"/>
                      <a:cNvSpPr/>
                    </a:nvSpPr>
                    <a:spPr>
                      <a:xfrm>
                        <a:off x="5316940" y="600501"/>
                        <a:ext cx="272956" cy="1337481"/>
                      </a:xfrm>
                      <a:custGeom>
                        <a:avLst/>
                        <a:gdLst>
                          <a:gd name="connsiteX0" fmla="*/ 122830 w 272956"/>
                          <a:gd name="connsiteY0" fmla="*/ 0 h 1337481"/>
                          <a:gd name="connsiteX1" fmla="*/ 272956 w 272956"/>
                          <a:gd name="connsiteY1" fmla="*/ 40944 h 1337481"/>
                          <a:gd name="connsiteX2" fmla="*/ 163773 w 272956"/>
                          <a:gd name="connsiteY2" fmla="*/ 655093 h 1337481"/>
                          <a:gd name="connsiteX3" fmla="*/ 191069 w 272956"/>
                          <a:gd name="connsiteY3" fmla="*/ 1160060 h 1337481"/>
                          <a:gd name="connsiteX4" fmla="*/ 191069 w 272956"/>
                          <a:gd name="connsiteY4" fmla="*/ 1337481 h 1337481"/>
                          <a:gd name="connsiteX5" fmla="*/ 27296 w 272956"/>
                          <a:gd name="connsiteY5" fmla="*/ 1337481 h 1337481"/>
                          <a:gd name="connsiteX6" fmla="*/ 0 w 272956"/>
                          <a:gd name="connsiteY6" fmla="*/ 764275 h 1337481"/>
                          <a:gd name="connsiteX7" fmla="*/ 13648 w 272956"/>
                          <a:gd name="connsiteY7" fmla="*/ 477672 h 1337481"/>
                          <a:gd name="connsiteX8" fmla="*/ 122830 w 272956"/>
                          <a:gd name="connsiteY8" fmla="*/ 0 h 1337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72956" h="1337481">
                            <a:moveTo>
                              <a:pt x="122830" y="0"/>
                            </a:moveTo>
                            <a:lnTo>
                              <a:pt x="272956" y="40944"/>
                            </a:lnTo>
                            <a:lnTo>
                              <a:pt x="163773" y="655093"/>
                            </a:lnTo>
                            <a:lnTo>
                              <a:pt x="191069" y="1160060"/>
                            </a:lnTo>
                            <a:lnTo>
                              <a:pt x="191069" y="1337481"/>
                            </a:lnTo>
                            <a:lnTo>
                              <a:pt x="27296" y="1337481"/>
                            </a:lnTo>
                            <a:lnTo>
                              <a:pt x="0" y="764275"/>
                            </a:lnTo>
                            <a:lnTo>
                              <a:pt x="13648" y="477672"/>
                            </a:lnTo>
                            <a:lnTo>
                              <a:pt x="122830" y="0"/>
                            </a:lnTo>
                            <a:close/>
                          </a:path>
                        </a:pathLst>
                      </a:custGeom>
                      <a:solidFill>
                        <a:srgbClr val="92D050">
                          <a:alpha val="33000"/>
                        </a:srgbClr>
                      </a:solidFill>
                      <a:ln>
                        <a:solidFill>
                          <a:srgbClr val="00B050"/>
                        </a:solidFill>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dirty="0">
                            <a:solidFill>
                              <a:srgbClr val="006600"/>
                            </a:solidFill>
                          </a:endParaRPr>
                        </a:p>
                      </a:txBody>
                      <a:useSpRect/>
                    </a:txSp>
                    <a:style>
                      <a:lnRef idx="1">
                        <a:schemeClr val="accent3"/>
                      </a:lnRef>
                      <a:fillRef idx="2">
                        <a:schemeClr val="accent3"/>
                      </a:fillRef>
                      <a:effectRef idx="1">
                        <a:schemeClr val="accent3"/>
                      </a:effectRef>
                      <a:fontRef idx="minor">
                        <a:schemeClr val="dk1"/>
                      </a:fontRef>
                    </a:style>
                  </a:sp>
                  <a:sp>
                    <a:nvSpPr>
                      <a:cNvPr id="14" name="Freeform 13"/>
                      <a:cNvSpPr/>
                    </a:nvSpPr>
                    <a:spPr>
                      <a:xfrm>
                        <a:off x="5658134" y="2688609"/>
                        <a:ext cx="245660" cy="1583140"/>
                      </a:xfrm>
                      <a:custGeom>
                        <a:avLst/>
                        <a:gdLst>
                          <a:gd name="connsiteX0" fmla="*/ 232012 w 245660"/>
                          <a:gd name="connsiteY0" fmla="*/ 1583140 h 1583140"/>
                          <a:gd name="connsiteX1" fmla="*/ 81887 w 245660"/>
                          <a:gd name="connsiteY1" fmla="*/ 1583140 h 1583140"/>
                          <a:gd name="connsiteX2" fmla="*/ 54591 w 245660"/>
                          <a:gd name="connsiteY2" fmla="*/ 532263 h 1583140"/>
                          <a:gd name="connsiteX3" fmla="*/ 27296 w 245660"/>
                          <a:gd name="connsiteY3" fmla="*/ 109182 h 1583140"/>
                          <a:gd name="connsiteX4" fmla="*/ 0 w 245660"/>
                          <a:gd name="connsiteY4" fmla="*/ 0 h 1583140"/>
                          <a:gd name="connsiteX5" fmla="*/ 191069 w 245660"/>
                          <a:gd name="connsiteY5" fmla="*/ 0 h 1583140"/>
                          <a:gd name="connsiteX6" fmla="*/ 232012 w 245660"/>
                          <a:gd name="connsiteY6" fmla="*/ 491319 h 1583140"/>
                          <a:gd name="connsiteX7" fmla="*/ 245660 w 245660"/>
                          <a:gd name="connsiteY7" fmla="*/ 900752 h 1583140"/>
                          <a:gd name="connsiteX8" fmla="*/ 245660 w 245660"/>
                          <a:gd name="connsiteY8" fmla="*/ 1446663 h 1583140"/>
                          <a:gd name="connsiteX9" fmla="*/ 232012 w 245660"/>
                          <a:gd name="connsiteY9" fmla="*/ 1583140 h 1583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5660" h="1583140">
                            <a:moveTo>
                              <a:pt x="232012" y="1583140"/>
                            </a:moveTo>
                            <a:lnTo>
                              <a:pt x="81887" y="1583140"/>
                            </a:lnTo>
                            <a:lnTo>
                              <a:pt x="54591" y="532263"/>
                            </a:lnTo>
                            <a:lnTo>
                              <a:pt x="27296" y="109182"/>
                            </a:lnTo>
                            <a:lnTo>
                              <a:pt x="0" y="0"/>
                            </a:lnTo>
                            <a:lnTo>
                              <a:pt x="191069" y="0"/>
                            </a:lnTo>
                            <a:lnTo>
                              <a:pt x="232012" y="491319"/>
                            </a:lnTo>
                            <a:lnTo>
                              <a:pt x="245660" y="900752"/>
                            </a:lnTo>
                            <a:lnTo>
                              <a:pt x="245660" y="1446663"/>
                            </a:lnTo>
                            <a:lnTo>
                              <a:pt x="232012" y="1583140"/>
                            </a:lnTo>
                            <a:close/>
                          </a:path>
                        </a:pathLst>
                      </a:custGeom>
                      <a:solidFill>
                        <a:srgbClr val="92D050">
                          <a:alpha val="33000"/>
                        </a:srgbClr>
                      </a:solidFill>
                      <a:ln>
                        <a:solidFill>
                          <a:srgbClr val="00B050"/>
                        </a:solidFill>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solidFill>
                              <a:schemeClr val="dk1"/>
                            </a:solidFill>
                          </a:endParaRPr>
                        </a:p>
                      </a:txBody>
                      <a:useSpRect/>
                    </a:txSp>
                    <a:style>
                      <a:lnRef idx="1">
                        <a:schemeClr val="accent3"/>
                      </a:lnRef>
                      <a:fillRef idx="2">
                        <a:schemeClr val="accent3"/>
                      </a:fillRef>
                      <a:effectRef idx="1">
                        <a:schemeClr val="accent3"/>
                      </a:effectRef>
                      <a:fontRef idx="minor">
                        <a:schemeClr val="dk1"/>
                      </a:fontRef>
                    </a:style>
                  </a:sp>
                  <a:sp>
                    <a:nvSpPr>
                      <a:cNvPr id="15" name="Freeform 14"/>
                      <a:cNvSpPr/>
                    </a:nvSpPr>
                    <a:spPr>
                      <a:xfrm>
                        <a:off x="5316941" y="2292824"/>
                        <a:ext cx="245659" cy="327546"/>
                      </a:xfrm>
                      <a:custGeom>
                        <a:avLst/>
                        <a:gdLst>
                          <a:gd name="connsiteX0" fmla="*/ 177420 w 245659"/>
                          <a:gd name="connsiteY0" fmla="*/ 0 h 327546"/>
                          <a:gd name="connsiteX1" fmla="*/ 0 w 245659"/>
                          <a:gd name="connsiteY1" fmla="*/ 0 h 327546"/>
                          <a:gd name="connsiteX2" fmla="*/ 27295 w 245659"/>
                          <a:gd name="connsiteY2" fmla="*/ 327546 h 327546"/>
                          <a:gd name="connsiteX3" fmla="*/ 245659 w 245659"/>
                          <a:gd name="connsiteY3" fmla="*/ 327546 h 327546"/>
                          <a:gd name="connsiteX4" fmla="*/ 177420 w 245659"/>
                          <a:gd name="connsiteY4" fmla="*/ 0 h 3275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659" h="327546">
                            <a:moveTo>
                              <a:pt x="177420" y="0"/>
                            </a:moveTo>
                            <a:lnTo>
                              <a:pt x="0" y="0"/>
                            </a:lnTo>
                            <a:lnTo>
                              <a:pt x="27295" y="327546"/>
                            </a:lnTo>
                            <a:lnTo>
                              <a:pt x="245659" y="327546"/>
                            </a:lnTo>
                            <a:lnTo>
                              <a:pt x="177420" y="0"/>
                            </a:lnTo>
                            <a:close/>
                          </a:path>
                        </a:pathLst>
                      </a:custGeom>
                      <a:solidFill>
                        <a:schemeClr val="accent1">
                          <a:lumMod val="75000"/>
                          <a:alpha val="42000"/>
                        </a:schemeClr>
                      </a:solidFill>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dirty="0">
                            <a:solidFill>
                              <a:srgbClr val="0070C0"/>
                            </a:solidFill>
                          </a:endParaRPr>
                        </a:p>
                      </a:txBody>
                      <a:useSpRect/>
                    </a:txSp>
                    <a:style>
                      <a:lnRef idx="1">
                        <a:schemeClr val="accent5"/>
                      </a:lnRef>
                      <a:fillRef idx="2">
                        <a:schemeClr val="accent5"/>
                      </a:fillRef>
                      <a:effectRef idx="1">
                        <a:schemeClr val="accent5"/>
                      </a:effectRef>
                      <a:fontRef idx="minor">
                        <a:schemeClr val="dk1"/>
                      </a:fontRef>
                    </a:style>
                  </a:sp>
                  <a:sp>
                    <a:nvSpPr>
                      <a:cNvPr id="16" name="Freeform 15"/>
                      <a:cNvSpPr/>
                    </a:nvSpPr>
                    <a:spPr>
                      <a:xfrm>
                        <a:off x="5365845" y="3029803"/>
                        <a:ext cx="272955" cy="491319"/>
                      </a:xfrm>
                      <a:custGeom>
                        <a:avLst/>
                        <a:gdLst>
                          <a:gd name="connsiteX0" fmla="*/ 0 w 272955"/>
                          <a:gd name="connsiteY0" fmla="*/ 0 h 491319"/>
                          <a:gd name="connsiteX1" fmla="*/ 232012 w 272955"/>
                          <a:gd name="connsiteY1" fmla="*/ 13648 h 491319"/>
                          <a:gd name="connsiteX2" fmla="*/ 272955 w 272955"/>
                          <a:gd name="connsiteY2" fmla="*/ 491319 h 491319"/>
                          <a:gd name="connsiteX3" fmla="*/ 27295 w 272955"/>
                          <a:gd name="connsiteY3" fmla="*/ 477672 h 491319"/>
                          <a:gd name="connsiteX4" fmla="*/ 0 w 272955"/>
                          <a:gd name="connsiteY4" fmla="*/ 0 h 4913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2955" h="491319">
                            <a:moveTo>
                              <a:pt x="0" y="0"/>
                            </a:moveTo>
                            <a:lnTo>
                              <a:pt x="232012" y="13648"/>
                            </a:lnTo>
                            <a:lnTo>
                              <a:pt x="272955" y="491319"/>
                            </a:lnTo>
                            <a:lnTo>
                              <a:pt x="27295" y="477672"/>
                            </a:lnTo>
                            <a:lnTo>
                              <a:pt x="0" y="0"/>
                            </a:lnTo>
                            <a:close/>
                          </a:path>
                        </a:pathLst>
                      </a:custGeom>
                      <a:solidFill>
                        <a:schemeClr val="accent1">
                          <a:lumMod val="75000"/>
                          <a:alpha val="42000"/>
                        </a:schemeClr>
                      </a:solidFill>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dirty="0">
                            <a:solidFill>
                              <a:srgbClr val="0070C0"/>
                            </a:solidFill>
                          </a:endParaRPr>
                        </a:p>
                      </a:txBody>
                      <a:useSpRect/>
                    </a:txSp>
                    <a:style>
                      <a:lnRef idx="1">
                        <a:schemeClr val="accent5"/>
                      </a:lnRef>
                      <a:fillRef idx="2">
                        <a:schemeClr val="accent5"/>
                      </a:fillRef>
                      <a:effectRef idx="1">
                        <a:schemeClr val="accent5"/>
                      </a:effectRef>
                      <a:fontRef idx="minor">
                        <a:schemeClr val="dk1"/>
                      </a:fontRef>
                    </a:style>
                  </a:sp>
                </lc:lockedCanvas>
              </a:graphicData>
            </a:graphic>
          </wp:inline>
        </w:drawing>
      </w:r>
    </w:p>
    <w:p w:rsidR="006F76C9" w:rsidRPr="00213B37" w:rsidRDefault="00526A68" w:rsidP="004E7AB6">
      <w:pPr>
        <w:rPr>
          <w:rStyle w:val="longtext"/>
          <w:rFonts w:ascii="Times New Roman" w:hAnsi="Times New Roman" w:cs="Times New Roman"/>
          <w:sz w:val="20"/>
          <w:szCs w:val="20"/>
          <w:shd w:val="clear" w:color="auto" w:fill="FFFFFF"/>
        </w:rPr>
      </w:pPr>
      <w:r>
        <w:rPr>
          <w:rFonts w:ascii="Times New Roman" w:hAnsi="Times New Roman" w:cs="Times New Roman"/>
          <w:noProof/>
          <w:sz w:val="20"/>
          <w:szCs w:val="20"/>
          <w:shd w:val="clear" w:color="auto" w:fill="FFFFFF"/>
          <w:lang w:val="en-CA" w:eastAsia="en-CA"/>
        </w:rPr>
        <w:drawing>
          <wp:inline distT="0" distB="0" distL="0" distR="0">
            <wp:extent cx="2825750" cy="742950"/>
            <wp:effectExtent l="0" t="0" r="0" b="0"/>
            <wp:docPr id="117"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581400" cy="738664"/>
                      <a:chOff x="76200" y="6096000"/>
                      <a:chExt cx="3581400" cy="738664"/>
                    </a:xfrm>
                  </a:grpSpPr>
                  <a:sp>
                    <a:nvSpPr>
                      <a:cNvPr id="20" name="Rectangle 19"/>
                      <a:cNvSpPr/>
                    </a:nvSpPr>
                    <a:spPr>
                      <a:xfrm>
                        <a:off x="76200" y="6172200"/>
                        <a:ext cx="228600" cy="152400"/>
                      </a:xfrm>
                      <a:prstGeom prst="rect">
                        <a:avLst/>
                      </a:prstGeom>
                      <a:solidFill>
                        <a:srgbClr val="FF0000">
                          <a:alpha val="18000"/>
                        </a:srgbClr>
                      </a:solidFill>
                      <a:effectLst>
                        <a:glow rad="101600">
                          <a:schemeClr val="accent2">
                            <a:satMod val="175000"/>
                            <a:alpha val="40000"/>
                          </a:schemeClr>
                        </a:glow>
                        <a:outerShdw blurRad="40000" dist="23000" dir="5400000" rotWithShape="0">
                          <a:srgbClr val="000000">
                            <a:alpha val="35000"/>
                          </a:srgb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0">
                        <a:schemeClr val="accent5"/>
                      </a:lnRef>
                      <a:fillRef idx="3">
                        <a:schemeClr val="accent5"/>
                      </a:fillRef>
                      <a:effectRef idx="3">
                        <a:schemeClr val="accent5"/>
                      </a:effectRef>
                      <a:fontRef idx="minor">
                        <a:schemeClr val="lt1"/>
                      </a:fontRef>
                    </a:style>
                  </a:sp>
                  <a:sp>
                    <a:nvSpPr>
                      <a:cNvPr id="21" name="Rectangle 20"/>
                      <a:cNvSpPr/>
                    </a:nvSpPr>
                    <a:spPr>
                      <a:xfrm>
                        <a:off x="76200" y="6400800"/>
                        <a:ext cx="228600" cy="152400"/>
                      </a:xfrm>
                      <a:prstGeom prst="rect">
                        <a:avLst/>
                      </a:prstGeom>
                      <a:solidFill>
                        <a:srgbClr val="92D050">
                          <a:alpha val="33000"/>
                        </a:srgbClr>
                      </a:solidFill>
                      <a:ln>
                        <a:solidFill>
                          <a:srgbClr val="00B050"/>
                        </a:solidFill>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dirty="0">
                            <a:solidFill>
                              <a:srgbClr val="006600"/>
                            </a:solidFill>
                          </a:endParaRPr>
                        </a:p>
                      </a:txBody>
                      <a:useSpRect/>
                    </a:txSp>
                    <a:style>
                      <a:lnRef idx="1">
                        <a:schemeClr val="accent3"/>
                      </a:lnRef>
                      <a:fillRef idx="2">
                        <a:schemeClr val="accent3"/>
                      </a:fillRef>
                      <a:effectRef idx="1">
                        <a:schemeClr val="accent3"/>
                      </a:effectRef>
                      <a:fontRef idx="minor">
                        <a:schemeClr val="dk1"/>
                      </a:fontRef>
                    </a:style>
                  </a:sp>
                  <a:sp>
                    <a:nvSpPr>
                      <a:cNvPr id="22" name="Rectangle 21"/>
                      <a:cNvSpPr/>
                    </a:nvSpPr>
                    <a:spPr>
                      <a:xfrm>
                        <a:off x="76200" y="6629400"/>
                        <a:ext cx="228600" cy="152400"/>
                      </a:xfrm>
                      <a:prstGeom prst="rect">
                        <a:avLst/>
                      </a:prstGeom>
                      <a:solidFill>
                        <a:schemeClr val="accent1">
                          <a:lumMod val="75000"/>
                          <a:alpha val="42000"/>
                        </a:schemeClr>
                      </a:solidFill>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dirty="0">
                            <a:solidFill>
                              <a:srgbClr val="0070C0"/>
                            </a:solidFill>
                          </a:endParaRPr>
                        </a:p>
                      </a:txBody>
                      <a:useSpRect/>
                    </a:txSp>
                    <a:style>
                      <a:lnRef idx="1">
                        <a:schemeClr val="accent5"/>
                      </a:lnRef>
                      <a:fillRef idx="2">
                        <a:schemeClr val="accent5"/>
                      </a:fillRef>
                      <a:effectRef idx="1">
                        <a:schemeClr val="accent5"/>
                      </a:effectRef>
                      <a:fontRef idx="minor">
                        <a:schemeClr val="dk1"/>
                      </a:fontRef>
                    </a:style>
                  </a:sp>
                  <a:sp>
                    <a:nvSpPr>
                      <a:cNvPr id="21505" name="Rectangle 1"/>
                      <a:cNvSpPr>
                        <a:spLocks noChangeArrowheads="1"/>
                      </a:cNvSpPr>
                    </a:nvSpPr>
                    <a:spPr bwMode="auto">
                      <a:xfrm>
                        <a:off x="381000" y="6096000"/>
                        <a:ext cx="3276600" cy="738664"/>
                      </a:xfrm>
                      <a:prstGeom prst="rect">
                        <a:avLst/>
                      </a:prstGeom>
                      <a:solidFill>
                        <a:schemeClr val="bg1"/>
                      </a:solid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1" i="0" u="none" strike="noStrike" cap="none" normalizeH="0" baseline="0" dirty="0" smtClean="0">
                              <a:ln>
                                <a:noFill/>
                              </a:ln>
                              <a:solidFill>
                                <a:schemeClr val="tx1"/>
                              </a:solidFill>
                              <a:effectLst/>
                              <a:latin typeface="Times New Roman" pitchFamily="18" charset="0"/>
                              <a:ea typeface="Times New Roman" pitchFamily="18" charset="0"/>
                              <a:cs typeface="Times New Roman" pitchFamily="18" charset="0"/>
                            </a:rPr>
                            <a:t>The development of environmental</a:t>
                          </a:r>
                          <a:br>
                            <a:rPr kumimoji="0" lang="en-US" sz="1400" b="1" i="0" u="none" strike="noStrike" cap="none" normalizeH="0" baseline="0" dirty="0" smtClean="0">
                              <a:ln>
                                <a:noFill/>
                              </a:ln>
                              <a:solidFill>
                                <a:schemeClr val="tx1"/>
                              </a:solidFill>
                              <a:effectLst/>
                              <a:latin typeface="Times New Roman" pitchFamily="18" charset="0"/>
                              <a:ea typeface="Times New Roman" pitchFamily="18" charset="0"/>
                              <a:cs typeface="Times New Roman" pitchFamily="18" charset="0"/>
                            </a:rPr>
                          </a:br>
                          <a:r>
                            <a:rPr kumimoji="0" lang="en-US" sz="1400" b="1" i="0" u="none" strike="noStrike" cap="none" normalizeH="0" baseline="0" dirty="0" smtClean="0">
                              <a:ln>
                                <a:noFill/>
                              </a:ln>
                              <a:solidFill>
                                <a:schemeClr val="tx1"/>
                              </a:solidFill>
                              <a:effectLst/>
                              <a:latin typeface="Times New Roman" pitchFamily="18" charset="0"/>
                              <a:ea typeface="Times New Roman" pitchFamily="18" charset="0"/>
                              <a:cs typeface="Times New Roman" pitchFamily="18" charset="0"/>
                            </a:rPr>
                            <a:t>Economic development</a:t>
                          </a:r>
                          <a:br>
                            <a:rPr kumimoji="0" lang="en-US" sz="1400" b="1" i="0" u="none" strike="noStrike" cap="none" normalizeH="0" baseline="0" dirty="0" smtClean="0">
                              <a:ln>
                                <a:noFill/>
                              </a:ln>
                              <a:solidFill>
                                <a:schemeClr val="tx1"/>
                              </a:solidFill>
                              <a:effectLst/>
                              <a:latin typeface="Times New Roman" pitchFamily="18" charset="0"/>
                              <a:ea typeface="Times New Roman" pitchFamily="18" charset="0"/>
                              <a:cs typeface="Times New Roman" pitchFamily="18" charset="0"/>
                            </a:rPr>
                          </a:br>
                          <a:r>
                            <a:rPr kumimoji="0" lang="en-US" sz="1400" b="1" i="0" u="none" strike="noStrike" cap="none" normalizeH="0" baseline="0" dirty="0" smtClean="0">
                              <a:ln>
                                <a:noFill/>
                              </a:ln>
                              <a:solidFill>
                                <a:schemeClr val="tx1"/>
                              </a:solidFill>
                              <a:effectLst/>
                              <a:latin typeface="Times New Roman" pitchFamily="18" charset="0"/>
                              <a:ea typeface="Times New Roman" pitchFamily="18" charset="0"/>
                              <a:cs typeface="Times New Roman" pitchFamily="18" charset="0"/>
                            </a:rPr>
                            <a:t>The development of social</a:t>
                          </a:r>
                          <a:endParaRPr kumimoji="0" lang="en-US" sz="1400" b="0" i="0" u="none" strike="noStrike" cap="none" normalizeH="0" baseline="0" dirty="0" smtClean="0">
                            <a:ln>
                              <a:noFill/>
                            </a:ln>
                            <a:solidFill>
                              <a:schemeClr val="tx1"/>
                            </a:solidFill>
                            <a:effectLst/>
                            <a:latin typeface="Times New Roman" pitchFamily="18" charset="0"/>
                            <a:cs typeface="Times New Roman" pitchFamily="18" charset="0"/>
                          </a:endParaRPr>
                        </a:p>
                      </a:txBody>
                      <a:useSpRect/>
                    </a:txSp>
                  </a:sp>
                </lc:lockedCanvas>
              </a:graphicData>
            </a:graphic>
          </wp:inline>
        </w:drawing>
      </w:r>
    </w:p>
    <w:p w:rsidR="006F76C9" w:rsidRPr="00213B37" w:rsidRDefault="006F76C9" w:rsidP="00CB6EBE">
      <w:pPr>
        <w:rPr>
          <w:rStyle w:val="longtext"/>
          <w:rFonts w:ascii="Times New Roman" w:hAnsi="Times New Roman" w:cs="Times New Roman"/>
          <w:sz w:val="20"/>
          <w:szCs w:val="20"/>
          <w:shd w:val="clear" w:color="auto" w:fill="FFFFFF"/>
        </w:rPr>
      </w:pPr>
    </w:p>
    <w:p w:rsidR="006F76C9" w:rsidRPr="00CE73CC" w:rsidRDefault="00D04D77" w:rsidP="004E7AB6">
      <w:pPr>
        <w:rPr>
          <w:rStyle w:val="longtext"/>
          <w:rFonts w:ascii="Times New Roman" w:hAnsi="Times New Roman" w:cs="Times New Roman"/>
          <w:b/>
          <w:bCs/>
          <w:sz w:val="20"/>
          <w:szCs w:val="20"/>
          <w:shd w:val="clear" w:color="auto" w:fill="FFFFFF"/>
        </w:rPr>
      </w:pPr>
      <w:r w:rsidRPr="00CE73CC">
        <w:rPr>
          <w:rStyle w:val="longtext"/>
          <w:rFonts w:ascii="Times New Roman" w:hAnsi="Times New Roman" w:cs="Times New Roman"/>
          <w:b/>
          <w:bCs/>
          <w:sz w:val="20"/>
          <w:szCs w:val="20"/>
          <w:shd w:val="clear" w:color="auto" w:fill="FFFFFF"/>
        </w:rPr>
        <w:t>Fig (</w:t>
      </w:r>
      <w:proofErr w:type="gramStart"/>
      <w:r w:rsidRPr="00CE73CC">
        <w:rPr>
          <w:rStyle w:val="longtext"/>
          <w:rFonts w:ascii="Times New Roman" w:hAnsi="Times New Roman" w:cs="Times New Roman"/>
          <w:b/>
          <w:bCs/>
          <w:sz w:val="20"/>
          <w:szCs w:val="20"/>
          <w:shd w:val="clear" w:color="auto" w:fill="FFFFFF"/>
        </w:rPr>
        <w:t>13  )</w:t>
      </w:r>
      <w:proofErr w:type="gramEnd"/>
      <w:r w:rsidRPr="00CE73CC">
        <w:rPr>
          <w:rStyle w:val="longtext"/>
          <w:rFonts w:ascii="Times New Roman" w:hAnsi="Times New Roman" w:cs="Times New Roman"/>
          <w:b/>
          <w:bCs/>
          <w:sz w:val="20"/>
          <w:szCs w:val="20"/>
          <w:shd w:val="clear" w:color="auto" w:fill="FFFFFF"/>
        </w:rPr>
        <w:t xml:space="preserve"> Sectors of development proposed for the development of the built environment of streets and public services and facilities</w:t>
      </w:r>
    </w:p>
    <w:p w:rsidR="001F318A" w:rsidRDefault="00D04D77" w:rsidP="00B02D00">
      <w:pPr>
        <w:rPr>
          <w:rStyle w:val="longtext"/>
          <w:rFonts w:ascii="Times New Roman" w:hAnsi="Times New Roman" w:cs="Times New Roman"/>
          <w:sz w:val="20"/>
          <w:szCs w:val="20"/>
          <w:shd w:val="clear" w:color="auto" w:fill="FFFFFF"/>
        </w:rPr>
      </w:pPr>
      <w:r w:rsidRPr="00CE73CC">
        <w:rPr>
          <w:rStyle w:val="longtext"/>
          <w:rFonts w:ascii="Times New Roman" w:hAnsi="Times New Roman" w:cs="Times New Roman"/>
          <w:b/>
          <w:bCs/>
          <w:sz w:val="20"/>
          <w:szCs w:val="20"/>
          <w:shd w:val="clear" w:color="auto" w:fill="FFFFFF"/>
        </w:rPr>
        <w:lastRenderedPageBreak/>
        <w:t xml:space="preserve">7 - Conclusions and recommendations </w:t>
      </w:r>
      <w:r w:rsidRPr="00CE73CC">
        <w:rPr>
          <w:rStyle w:val="longtext"/>
          <w:rFonts w:ascii="Times New Roman" w:hAnsi="Times New Roman" w:cs="Times New Roman"/>
          <w:b/>
          <w:bCs/>
          <w:sz w:val="20"/>
          <w:szCs w:val="20"/>
        </w:rPr>
        <w:br/>
      </w:r>
      <w:r w:rsidRPr="00CE73CC">
        <w:rPr>
          <w:rStyle w:val="longtext"/>
          <w:rFonts w:ascii="Times New Roman" w:hAnsi="Times New Roman" w:cs="Times New Roman"/>
          <w:b/>
          <w:bCs/>
          <w:sz w:val="20"/>
          <w:szCs w:val="20"/>
          <w:shd w:val="clear" w:color="auto" w:fill="FFFFFF"/>
        </w:rPr>
        <w:t>7-1 results:</w:t>
      </w:r>
      <w:r w:rsidRPr="00213B37">
        <w:rPr>
          <w:rStyle w:val="longtext"/>
          <w:rFonts w:ascii="Times New Roman" w:hAnsi="Times New Roman" w:cs="Times New Roman"/>
          <w:sz w:val="20"/>
          <w:szCs w:val="20"/>
          <w:shd w:val="clear" w:color="auto" w:fill="FFFFFF"/>
        </w:rPr>
        <w:t xml:space="preserve"> </w:t>
      </w:r>
      <w:r w:rsidRPr="00213B37">
        <w:rPr>
          <w:rStyle w:val="longtext"/>
          <w:rFonts w:ascii="Times New Roman" w:hAnsi="Times New Roman" w:cs="Times New Roman"/>
          <w:sz w:val="20"/>
          <w:szCs w:val="20"/>
          <w:shd w:val="clear" w:color="auto" w:fill="FFFFFF"/>
        </w:rPr>
        <w:br/>
        <w:t xml:space="preserve">1 - the economy a major factor in urban planning studies for areas of heritage tourism in order to benefit the maximum value from their development, and development and the creation of economic value that is supportive of an area on the level of communities, and the heritage buildings.                   </w:t>
      </w:r>
      <w:r w:rsidR="004E7AB6">
        <w:rPr>
          <w:rStyle w:val="longtext"/>
          <w:rFonts w:ascii="Times New Roman" w:hAnsi="Times New Roman" w:cs="Times New Roman"/>
          <w:sz w:val="20"/>
          <w:szCs w:val="20"/>
          <w:shd w:val="clear" w:color="auto" w:fill="FFFFFF"/>
        </w:rPr>
        <w:t xml:space="preserve">                                                          </w:t>
      </w:r>
      <w:r w:rsidRPr="00213B37">
        <w:rPr>
          <w:rStyle w:val="longtext"/>
          <w:rFonts w:ascii="Times New Roman" w:hAnsi="Times New Roman" w:cs="Times New Roman"/>
          <w:sz w:val="20"/>
          <w:szCs w:val="20"/>
          <w:shd w:val="clear" w:color="auto" w:fill="FFFFFF"/>
        </w:rPr>
        <w:t xml:space="preserve"> 2 - Traditional areas of nature tourism need to raise the level of services and facilities and infrastructure, improving living conditions and give a better picture of the population because they are a key component of the region and constitutes the distinctive character of heritage.</w:t>
      </w:r>
      <w:r w:rsidRPr="00213B37">
        <w:rPr>
          <w:rStyle w:val="longtext"/>
          <w:rFonts w:ascii="Times New Roman" w:hAnsi="Times New Roman" w:cs="Times New Roman"/>
          <w:sz w:val="20"/>
          <w:szCs w:val="20"/>
          <w:shd w:val="clear" w:color="auto" w:fill="FFFFFF"/>
        </w:rPr>
        <w:br/>
        <w:t>3 - Work to create areas of new housing for residents of the areas adjacent to the traditional heritage area, which could take advantage of the old residential areas either substitution or replacement of the terms of use or function.</w:t>
      </w:r>
      <w:r w:rsidRPr="00213B37">
        <w:rPr>
          <w:rStyle w:val="longtext"/>
          <w:rFonts w:ascii="Times New Roman" w:hAnsi="Times New Roman" w:cs="Times New Roman"/>
          <w:sz w:val="20"/>
          <w:szCs w:val="20"/>
        </w:rPr>
        <w:br/>
      </w:r>
      <w:r w:rsidRPr="00213B37">
        <w:rPr>
          <w:rStyle w:val="longtext"/>
          <w:rFonts w:ascii="Times New Roman" w:hAnsi="Times New Roman" w:cs="Times New Roman"/>
          <w:sz w:val="20"/>
          <w:szCs w:val="20"/>
          <w:shd w:val="clear" w:color="auto" w:fill="FFFFFF"/>
        </w:rPr>
        <w:t xml:space="preserve">4 - </w:t>
      </w:r>
      <w:proofErr w:type="spellStart"/>
      <w:r w:rsidRPr="00213B37">
        <w:rPr>
          <w:rStyle w:val="longtext"/>
          <w:rFonts w:ascii="Times New Roman" w:hAnsi="Times New Roman" w:cs="Times New Roman"/>
          <w:sz w:val="20"/>
          <w:szCs w:val="20"/>
          <w:shd w:val="clear" w:color="auto" w:fill="FFFFFF"/>
        </w:rPr>
        <w:t>Almoaz</w:t>
      </w:r>
      <w:proofErr w:type="spellEnd"/>
      <w:r w:rsidRPr="00213B37">
        <w:rPr>
          <w:rStyle w:val="longtext"/>
          <w:rFonts w:ascii="Times New Roman" w:hAnsi="Times New Roman" w:cs="Times New Roman"/>
          <w:sz w:val="20"/>
          <w:szCs w:val="20"/>
          <w:shd w:val="clear" w:color="auto" w:fill="FFFFFF"/>
        </w:rPr>
        <w:t xml:space="preserve"> street need to association system of activities and uses are compatible with the level of social, economic and directed towards activities with economic value is useful to the people of the region compatible with the character, such as traditional (copper work - the work of fabric</w:t>
      </w:r>
      <w:proofErr w:type="gramStart"/>
      <w:r w:rsidRPr="00213B37">
        <w:rPr>
          <w:rStyle w:val="longtext"/>
          <w:rFonts w:ascii="Times New Roman" w:hAnsi="Times New Roman" w:cs="Times New Roman"/>
          <w:sz w:val="20"/>
          <w:szCs w:val="20"/>
          <w:shd w:val="clear" w:color="auto" w:fill="FFFFFF"/>
        </w:rPr>
        <w:t>)</w:t>
      </w:r>
      <w:proofErr w:type="gramEnd"/>
      <w:r w:rsidRPr="00213B37">
        <w:rPr>
          <w:rStyle w:val="longtext"/>
          <w:rFonts w:ascii="Times New Roman" w:hAnsi="Times New Roman" w:cs="Times New Roman"/>
          <w:sz w:val="20"/>
          <w:szCs w:val="20"/>
          <w:shd w:val="clear" w:color="auto" w:fill="FFFFFF"/>
        </w:rPr>
        <w:br/>
        <w:t xml:space="preserve">5- </w:t>
      </w:r>
      <w:proofErr w:type="spellStart"/>
      <w:r w:rsidRPr="00213B37">
        <w:rPr>
          <w:rStyle w:val="longtext"/>
          <w:rFonts w:ascii="Times New Roman" w:hAnsi="Times New Roman" w:cs="Times New Roman"/>
          <w:sz w:val="20"/>
          <w:szCs w:val="20"/>
          <w:shd w:val="clear" w:color="auto" w:fill="FFFFFF"/>
        </w:rPr>
        <w:t>Almoaz</w:t>
      </w:r>
      <w:proofErr w:type="spellEnd"/>
      <w:r w:rsidRPr="00213B37">
        <w:rPr>
          <w:rStyle w:val="longtext"/>
          <w:rFonts w:ascii="Times New Roman" w:hAnsi="Times New Roman" w:cs="Times New Roman"/>
          <w:sz w:val="20"/>
          <w:szCs w:val="20"/>
          <w:shd w:val="clear" w:color="auto" w:fill="FFFFFF"/>
        </w:rPr>
        <w:t xml:space="preserve"> street need service activities consistent with the nature tourism heritage represented in the communication centers, hotels and restaurants to serve tourists distinctive visitors.</w:t>
      </w:r>
      <w:r w:rsidRPr="00213B37">
        <w:rPr>
          <w:rStyle w:val="longtext"/>
          <w:rFonts w:ascii="Times New Roman" w:hAnsi="Times New Roman" w:cs="Times New Roman"/>
          <w:sz w:val="20"/>
          <w:szCs w:val="20"/>
        </w:rPr>
        <w:br/>
      </w:r>
      <w:r w:rsidRPr="00213B37">
        <w:rPr>
          <w:rStyle w:val="longtext"/>
          <w:rFonts w:ascii="Times New Roman" w:hAnsi="Times New Roman" w:cs="Times New Roman"/>
          <w:sz w:val="20"/>
          <w:szCs w:val="20"/>
          <w:shd w:val="clear" w:color="auto" w:fill="FFFFFF"/>
        </w:rPr>
        <w:t xml:space="preserve">6 </w:t>
      </w:r>
      <w:proofErr w:type="gramStart"/>
      <w:r w:rsidRPr="00213B37">
        <w:rPr>
          <w:rStyle w:val="longtext"/>
          <w:rFonts w:ascii="Times New Roman" w:hAnsi="Times New Roman" w:cs="Times New Roman"/>
          <w:sz w:val="20"/>
          <w:szCs w:val="20"/>
          <w:shd w:val="clear" w:color="auto" w:fill="FFFFFF"/>
        </w:rPr>
        <w:t xml:space="preserve">- </w:t>
      </w:r>
      <w:proofErr w:type="spellStart"/>
      <w:r w:rsidRPr="00213B37">
        <w:rPr>
          <w:rStyle w:val="longtext"/>
          <w:rFonts w:ascii="Times New Roman" w:hAnsi="Times New Roman" w:cs="Times New Roman"/>
          <w:sz w:val="20"/>
          <w:szCs w:val="20"/>
          <w:shd w:val="clear" w:color="auto" w:fill="FFFFFF"/>
        </w:rPr>
        <w:t>Almoaz</w:t>
      </w:r>
      <w:proofErr w:type="spellEnd"/>
      <w:r w:rsidRPr="00213B37">
        <w:rPr>
          <w:rStyle w:val="longtext"/>
          <w:rFonts w:ascii="Times New Roman" w:hAnsi="Times New Roman" w:cs="Times New Roman"/>
          <w:sz w:val="20"/>
          <w:szCs w:val="20"/>
          <w:shd w:val="clear" w:color="auto" w:fill="FFFFFF"/>
        </w:rPr>
        <w:t xml:space="preserve"> street</w:t>
      </w:r>
      <w:proofErr w:type="gramEnd"/>
      <w:r w:rsidRPr="00213B37">
        <w:rPr>
          <w:rStyle w:val="longtext"/>
          <w:rFonts w:ascii="Times New Roman" w:hAnsi="Times New Roman" w:cs="Times New Roman"/>
          <w:sz w:val="20"/>
          <w:szCs w:val="20"/>
          <w:shd w:val="clear" w:color="auto" w:fill="FFFFFF"/>
        </w:rPr>
        <w:t xml:space="preserve"> need the services of its facilities and upgrade facilities, infrastructure, and use of meaningful employment hub for the historic Cairo and the development of areas adjacent right and left for development, creating a space additives.</w:t>
      </w:r>
      <w:r w:rsidRPr="00213B37">
        <w:rPr>
          <w:rStyle w:val="longtext"/>
          <w:rFonts w:ascii="Times New Roman" w:hAnsi="Times New Roman" w:cs="Times New Roman"/>
          <w:sz w:val="20"/>
          <w:szCs w:val="20"/>
        </w:rPr>
        <w:br/>
      </w:r>
      <w:r w:rsidRPr="00213B37">
        <w:rPr>
          <w:rStyle w:val="longtext"/>
          <w:rFonts w:ascii="Times New Roman" w:hAnsi="Times New Roman" w:cs="Times New Roman"/>
          <w:sz w:val="20"/>
          <w:szCs w:val="20"/>
          <w:shd w:val="clear" w:color="auto" w:fill="FFFFFF"/>
        </w:rPr>
        <w:t>7 - Attention to activities and uses of nature, daycare and evening stage to support and develop an area of common goats future which creates life and movement within the region to maintain effective communication.</w:t>
      </w:r>
      <w:r w:rsidR="00CE73CC">
        <w:rPr>
          <w:rStyle w:val="longtext"/>
          <w:rFonts w:ascii="Times New Roman" w:hAnsi="Times New Roman" w:cs="Times New Roman"/>
          <w:sz w:val="20"/>
          <w:szCs w:val="20"/>
          <w:shd w:val="clear" w:color="auto" w:fill="FFFFFF"/>
        </w:rPr>
        <w:t xml:space="preserve">         </w:t>
      </w:r>
      <w:r w:rsidR="007A7DF7" w:rsidRPr="00CE73CC">
        <w:rPr>
          <w:rStyle w:val="longtext"/>
          <w:rFonts w:ascii="Times New Roman" w:hAnsi="Times New Roman" w:cs="Times New Roman"/>
          <w:b/>
          <w:bCs/>
          <w:sz w:val="20"/>
          <w:szCs w:val="20"/>
          <w:shd w:val="clear" w:color="auto" w:fill="FFFFFF"/>
        </w:rPr>
        <w:t>7-2 Recommendations:</w:t>
      </w:r>
      <w:r w:rsidR="00CE73CC">
        <w:rPr>
          <w:rStyle w:val="longtext"/>
          <w:rFonts w:ascii="Times New Roman" w:hAnsi="Times New Roman" w:cs="Times New Roman"/>
          <w:b/>
          <w:bCs/>
          <w:sz w:val="20"/>
          <w:szCs w:val="20"/>
          <w:shd w:val="clear" w:color="auto" w:fill="FFFFFF"/>
        </w:rPr>
        <w:t xml:space="preserve">                                                                                                                                               </w:t>
      </w:r>
      <w:r w:rsidR="007A7DF7" w:rsidRPr="00213B37">
        <w:rPr>
          <w:rStyle w:val="longtext"/>
          <w:rFonts w:ascii="Times New Roman" w:hAnsi="Times New Roman" w:cs="Times New Roman"/>
          <w:sz w:val="20"/>
          <w:szCs w:val="20"/>
          <w:shd w:val="clear" w:color="auto" w:fill="FFFFFF"/>
        </w:rPr>
        <w:t>1 - the traditional areas of support through a uniform consisting of those with scientific (Culture - Tourism - Housing - local government) to coordinate and unify the efforts in a manner consistent with the circumstances surrounding the region.</w:t>
      </w:r>
      <w:r w:rsidR="007A7DF7" w:rsidRPr="00213B37">
        <w:rPr>
          <w:rStyle w:val="longtext"/>
          <w:rFonts w:ascii="Times New Roman" w:hAnsi="Times New Roman" w:cs="Times New Roman"/>
          <w:sz w:val="20"/>
          <w:szCs w:val="20"/>
        </w:rPr>
        <w:br/>
      </w:r>
      <w:r w:rsidR="007A7DF7" w:rsidRPr="00213B37">
        <w:rPr>
          <w:rStyle w:val="longtext"/>
          <w:rFonts w:ascii="Times New Roman" w:hAnsi="Times New Roman" w:cs="Times New Roman"/>
          <w:sz w:val="20"/>
          <w:szCs w:val="20"/>
          <w:shd w:val="clear" w:color="auto" w:fill="FFFFFF"/>
        </w:rPr>
        <w:t xml:space="preserve">2 - Promote heritage tourism through the definition of heritage areas locally, regionally and internationally through fliers and informative </w:t>
      </w:r>
      <w:proofErr w:type="gramStart"/>
      <w:r w:rsidR="007A7DF7" w:rsidRPr="00213B37">
        <w:rPr>
          <w:rStyle w:val="longtext"/>
          <w:rFonts w:ascii="Times New Roman" w:hAnsi="Times New Roman" w:cs="Times New Roman"/>
          <w:sz w:val="20"/>
          <w:szCs w:val="20"/>
          <w:shd w:val="clear" w:color="auto" w:fill="FFFFFF"/>
        </w:rPr>
        <w:t>tourist</w:t>
      </w:r>
      <w:r w:rsidR="00CE73CC">
        <w:rPr>
          <w:rStyle w:val="longtext"/>
          <w:rFonts w:ascii="Times New Roman" w:hAnsi="Times New Roman" w:cs="Times New Roman"/>
          <w:sz w:val="20"/>
          <w:szCs w:val="20"/>
          <w:shd w:val="clear" w:color="auto" w:fill="FFFFFF"/>
        </w:rPr>
        <w:t xml:space="preserve"> </w:t>
      </w:r>
      <w:r w:rsidR="00C27BCB" w:rsidRPr="00213B37">
        <w:rPr>
          <w:rStyle w:val="longtext"/>
          <w:rFonts w:ascii="Times New Roman" w:hAnsi="Times New Roman" w:cs="Times New Roman" w:hint="cs"/>
          <w:sz w:val="20"/>
          <w:szCs w:val="20"/>
          <w:shd w:val="clear" w:color="auto" w:fill="FFFFFF"/>
          <w:rtl/>
        </w:rPr>
        <w:t xml:space="preserve"> </w:t>
      </w:r>
      <w:r w:rsidR="007A7DF7" w:rsidRPr="00213B37">
        <w:rPr>
          <w:rStyle w:val="longtext"/>
          <w:rFonts w:ascii="Times New Roman" w:hAnsi="Times New Roman" w:cs="Times New Roman"/>
          <w:sz w:val="20"/>
          <w:szCs w:val="20"/>
          <w:shd w:val="clear" w:color="auto" w:fill="FFFFFF"/>
        </w:rPr>
        <w:t>3</w:t>
      </w:r>
      <w:proofErr w:type="gramEnd"/>
      <w:r w:rsidR="007A7DF7" w:rsidRPr="00213B37">
        <w:rPr>
          <w:rStyle w:val="longtext"/>
          <w:rFonts w:ascii="Times New Roman" w:hAnsi="Times New Roman" w:cs="Times New Roman"/>
          <w:sz w:val="20"/>
          <w:szCs w:val="20"/>
          <w:shd w:val="clear" w:color="auto" w:fill="FFFFFF"/>
        </w:rPr>
        <w:t xml:space="preserve"> - Establishing a link between the center of the two constituent </w:t>
      </w:r>
      <w:proofErr w:type="spellStart"/>
      <w:r w:rsidR="00A81C90" w:rsidRPr="00213B37">
        <w:rPr>
          <w:rStyle w:val="longtext"/>
          <w:rFonts w:ascii="Times New Roman" w:hAnsi="Times New Roman" w:cs="Times New Roman"/>
          <w:sz w:val="20"/>
          <w:szCs w:val="20"/>
          <w:shd w:val="clear" w:color="auto" w:fill="FFFFFF"/>
        </w:rPr>
        <w:t>Almoaz</w:t>
      </w:r>
      <w:proofErr w:type="spellEnd"/>
      <w:r w:rsidR="00A81C90" w:rsidRPr="00213B37">
        <w:rPr>
          <w:rStyle w:val="longtext"/>
          <w:rFonts w:ascii="Times New Roman" w:hAnsi="Times New Roman" w:cs="Times New Roman"/>
          <w:sz w:val="20"/>
          <w:szCs w:val="20"/>
          <w:shd w:val="clear" w:color="auto" w:fill="FFFFFF"/>
        </w:rPr>
        <w:t xml:space="preserve"> street</w:t>
      </w:r>
      <w:r w:rsidR="007A7DF7" w:rsidRPr="00213B37">
        <w:rPr>
          <w:rStyle w:val="longtext"/>
          <w:rFonts w:ascii="Times New Roman" w:hAnsi="Times New Roman" w:cs="Times New Roman"/>
          <w:sz w:val="20"/>
          <w:szCs w:val="20"/>
          <w:shd w:val="clear" w:color="auto" w:fill="FFFFFF"/>
        </w:rPr>
        <w:t xml:space="preserve"> in the form of a tunnel to make communication between the two parts. </w:t>
      </w:r>
      <w:r w:rsidR="007A7DF7" w:rsidRPr="00213B37">
        <w:rPr>
          <w:rStyle w:val="longtext"/>
          <w:rFonts w:ascii="Times New Roman" w:hAnsi="Times New Roman" w:cs="Times New Roman"/>
          <w:sz w:val="20"/>
          <w:szCs w:val="20"/>
          <w:shd w:val="clear" w:color="auto" w:fill="FFFFFF"/>
        </w:rPr>
        <w:br/>
        <w:t xml:space="preserve">4 - Replacement and replace activities and uses non-compatible with the heritage character of the area. </w:t>
      </w:r>
      <w:r w:rsidR="007A7DF7" w:rsidRPr="00213B37">
        <w:rPr>
          <w:rStyle w:val="longtext"/>
          <w:rFonts w:ascii="Times New Roman" w:hAnsi="Times New Roman" w:cs="Times New Roman"/>
          <w:sz w:val="20"/>
          <w:szCs w:val="20"/>
          <w:shd w:val="clear" w:color="auto" w:fill="FFFFFF"/>
        </w:rPr>
        <w:br/>
        <w:t xml:space="preserve">5 - </w:t>
      </w:r>
      <w:proofErr w:type="gramStart"/>
      <w:r w:rsidR="007A7DF7" w:rsidRPr="00213B37">
        <w:rPr>
          <w:rStyle w:val="longtext"/>
          <w:rFonts w:ascii="Times New Roman" w:hAnsi="Times New Roman" w:cs="Times New Roman"/>
          <w:sz w:val="20"/>
          <w:szCs w:val="20"/>
          <w:shd w:val="clear" w:color="auto" w:fill="FFFFFF"/>
        </w:rPr>
        <w:t>packed</w:t>
      </w:r>
      <w:proofErr w:type="gramEnd"/>
      <w:r w:rsidR="007A7DF7" w:rsidRPr="00213B37">
        <w:rPr>
          <w:rStyle w:val="longtext"/>
          <w:rFonts w:ascii="Times New Roman" w:hAnsi="Times New Roman" w:cs="Times New Roman"/>
          <w:sz w:val="20"/>
          <w:szCs w:val="20"/>
          <w:shd w:val="clear" w:color="auto" w:fill="FFFFFF"/>
        </w:rPr>
        <w:t xml:space="preserve"> slums surrounding the area. </w:t>
      </w:r>
      <w:r w:rsidR="007A7DF7" w:rsidRPr="00213B37">
        <w:rPr>
          <w:rStyle w:val="longtext"/>
          <w:rFonts w:ascii="Times New Roman" w:hAnsi="Times New Roman" w:cs="Times New Roman"/>
          <w:sz w:val="20"/>
          <w:szCs w:val="20"/>
          <w:shd w:val="clear" w:color="auto" w:fill="FFFFFF"/>
        </w:rPr>
        <w:br/>
        <w:t xml:space="preserve">6 - Convert the surrounding area to support the pedestrian tourism and business activities inherent to it especially the region including the Red Path </w:t>
      </w:r>
      <w:proofErr w:type="gramStart"/>
      <w:r w:rsidR="007A7DF7" w:rsidRPr="00213B37">
        <w:rPr>
          <w:rStyle w:val="longtext"/>
          <w:rFonts w:ascii="Times New Roman" w:hAnsi="Times New Roman" w:cs="Times New Roman"/>
          <w:sz w:val="20"/>
          <w:szCs w:val="20"/>
          <w:shd w:val="clear" w:color="auto" w:fill="FFFFFF"/>
        </w:rPr>
        <w:t>occurs</w:t>
      </w:r>
      <w:proofErr w:type="gramEnd"/>
      <w:r w:rsidR="007A7DF7" w:rsidRPr="00213B37">
        <w:rPr>
          <w:rStyle w:val="longtext"/>
          <w:rFonts w:ascii="Times New Roman" w:hAnsi="Times New Roman" w:cs="Times New Roman"/>
          <w:sz w:val="20"/>
          <w:szCs w:val="20"/>
          <w:shd w:val="clear" w:color="auto" w:fill="FFFFFF"/>
        </w:rPr>
        <w:t xml:space="preserve"> an increase in economic returns to the country.</w:t>
      </w:r>
      <w:r w:rsidR="00CE73CC">
        <w:rPr>
          <w:rStyle w:val="longtext"/>
          <w:rFonts w:ascii="Times New Roman" w:hAnsi="Times New Roman" w:cs="Times New Roman"/>
          <w:sz w:val="20"/>
          <w:szCs w:val="20"/>
          <w:shd w:val="clear" w:color="auto" w:fill="FFFFFF"/>
        </w:rPr>
        <w:t xml:space="preserve">                             </w:t>
      </w:r>
      <w:r w:rsidR="007A7DF7" w:rsidRPr="00CE73CC">
        <w:rPr>
          <w:rStyle w:val="longtext"/>
          <w:rFonts w:ascii="Times New Roman" w:hAnsi="Times New Roman" w:cs="Times New Roman"/>
          <w:b/>
          <w:bCs/>
          <w:sz w:val="20"/>
          <w:szCs w:val="20"/>
          <w:shd w:val="clear" w:color="auto" w:fill="FFFFFF"/>
        </w:rPr>
        <w:t>R</w:t>
      </w:r>
      <w:r w:rsidR="00CE73CC">
        <w:rPr>
          <w:rStyle w:val="longtext"/>
          <w:rFonts w:ascii="Times New Roman" w:hAnsi="Times New Roman" w:cs="Times New Roman"/>
          <w:b/>
          <w:bCs/>
          <w:sz w:val="20"/>
          <w:szCs w:val="20"/>
          <w:shd w:val="clear" w:color="auto" w:fill="FFFFFF"/>
        </w:rPr>
        <w:t>EFERENCES</w:t>
      </w:r>
      <w:r w:rsidR="006F1A98">
        <w:rPr>
          <w:rStyle w:val="longtext"/>
          <w:rFonts w:ascii="Times New Roman" w:hAnsi="Times New Roman" w:cs="Times New Roman"/>
          <w:color w:val="FF0000"/>
          <w:sz w:val="20"/>
          <w:szCs w:val="20"/>
          <w:shd w:val="clear" w:color="auto" w:fill="FFFFFF"/>
        </w:rPr>
        <w:t xml:space="preserve">                                                                                                                                                                   </w:t>
      </w:r>
      <w:r w:rsidR="004B1537" w:rsidRPr="00D5320F">
        <w:rPr>
          <w:rStyle w:val="longtext"/>
          <w:rFonts w:ascii="Times New Roman" w:hAnsi="Times New Roman" w:cs="Times New Roman"/>
          <w:sz w:val="20"/>
          <w:szCs w:val="20"/>
          <w:shd w:val="clear" w:color="auto" w:fill="FFFFFF"/>
        </w:rPr>
        <w:t>-</w:t>
      </w:r>
      <w:proofErr w:type="spellStart"/>
      <w:r w:rsidR="00700BC5" w:rsidRPr="00D5320F">
        <w:rPr>
          <w:rStyle w:val="longtext"/>
          <w:rFonts w:ascii="Times New Roman" w:hAnsi="Times New Roman" w:cs="Times New Roman"/>
          <w:sz w:val="20"/>
          <w:szCs w:val="20"/>
          <w:shd w:val="clear" w:color="auto" w:fill="FFFFFF"/>
        </w:rPr>
        <w:t>Gabr</w:t>
      </w:r>
      <w:proofErr w:type="spellEnd"/>
      <w:r w:rsidR="00700BC5" w:rsidRPr="00D5320F">
        <w:rPr>
          <w:rStyle w:val="longtext"/>
          <w:rFonts w:ascii="Times New Roman" w:hAnsi="Times New Roman" w:cs="Times New Roman"/>
          <w:sz w:val="20"/>
          <w:szCs w:val="20"/>
          <w:shd w:val="clear" w:color="auto" w:fill="FFFFFF"/>
        </w:rPr>
        <w:t xml:space="preserve">, </w:t>
      </w:r>
      <w:proofErr w:type="spellStart"/>
      <w:proofErr w:type="gramStart"/>
      <w:r w:rsidR="00700BC5" w:rsidRPr="00D5320F">
        <w:rPr>
          <w:rStyle w:val="longtext"/>
          <w:rFonts w:ascii="Times New Roman" w:hAnsi="Times New Roman" w:cs="Times New Roman"/>
          <w:sz w:val="20"/>
          <w:szCs w:val="20"/>
          <w:shd w:val="clear" w:color="auto" w:fill="FFFFFF"/>
        </w:rPr>
        <w:t>Moustafa</w:t>
      </w:r>
      <w:proofErr w:type="spellEnd"/>
      <w:r w:rsidR="00700BC5" w:rsidRPr="00D5320F">
        <w:rPr>
          <w:rStyle w:val="longtext"/>
          <w:rFonts w:ascii="Times New Roman" w:hAnsi="Times New Roman" w:cs="Times New Roman"/>
          <w:sz w:val="20"/>
          <w:szCs w:val="20"/>
          <w:shd w:val="clear" w:color="auto" w:fill="FFFFFF"/>
        </w:rPr>
        <w:t xml:space="preserve"> </w:t>
      </w:r>
      <w:r w:rsidR="004B1537" w:rsidRPr="00D5320F">
        <w:rPr>
          <w:rStyle w:val="longtext"/>
          <w:rFonts w:ascii="Times New Roman" w:hAnsi="Times New Roman" w:cs="Times New Roman"/>
          <w:sz w:val="20"/>
          <w:szCs w:val="20"/>
          <w:shd w:val="clear" w:color="auto" w:fill="FFFFFF"/>
        </w:rPr>
        <w:t>,</w:t>
      </w:r>
      <w:r w:rsidR="00700BC5" w:rsidRPr="00D5320F">
        <w:rPr>
          <w:rStyle w:val="longtext"/>
          <w:rFonts w:ascii="Times New Roman" w:hAnsi="Times New Roman" w:cs="Times New Roman"/>
          <w:sz w:val="20"/>
          <w:szCs w:val="20"/>
          <w:shd w:val="clear" w:color="auto" w:fill="FFFFFF"/>
        </w:rPr>
        <w:t>Dar</w:t>
      </w:r>
      <w:proofErr w:type="gramEnd"/>
      <w:r w:rsidR="00700BC5" w:rsidRPr="00D5320F">
        <w:rPr>
          <w:rStyle w:val="longtext"/>
          <w:rFonts w:ascii="Times New Roman" w:hAnsi="Times New Roman" w:cs="Times New Roman"/>
          <w:sz w:val="20"/>
          <w:szCs w:val="20"/>
          <w:shd w:val="clear" w:color="auto" w:fill="FFFFFF"/>
        </w:rPr>
        <w:t xml:space="preserve"> Al-</w:t>
      </w:r>
      <w:proofErr w:type="spellStart"/>
      <w:r w:rsidR="00700BC5" w:rsidRPr="00D5320F">
        <w:rPr>
          <w:rStyle w:val="longtext"/>
          <w:rFonts w:ascii="Times New Roman" w:hAnsi="Times New Roman" w:cs="Times New Roman"/>
          <w:sz w:val="20"/>
          <w:szCs w:val="20"/>
          <w:shd w:val="clear" w:color="auto" w:fill="FFFFFF"/>
        </w:rPr>
        <w:t>Omran</w:t>
      </w:r>
      <w:proofErr w:type="spellEnd"/>
      <w:r w:rsidR="00700BC5" w:rsidRPr="00D5320F">
        <w:rPr>
          <w:rStyle w:val="longtext"/>
          <w:rFonts w:ascii="Times New Roman" w:hAnsi="Times New Roman" w:cs="Times New Roman"/>
          <w:sz w:val="20"/>
          <w:szCs w:val="20"/>
          <w:shd w:val="clear" w:color="auto" w:fill="FFFFFF"/>
        </w:rPr>
        <w:t xml:space="preserve"> Architecture and Planning</w:t>
      </w:r>
      <w:r w:rsidR="001F318A">
        <w:rPr>
          <w:rStyle w:val="longtext"/>
          <w:rFonts w:ascii="Times New Roman" w:hAnsi="Times New Roman" w:cs="Times New Roman"/>
          <w:sz w:val="20"/>
          <w:szCs w:val="20"/>
          <w:shd w:val="clear" w:color="auto" w:fill="FFFFFF"/>
        </w:rPr>
        <w:t>,</w:t>
      </w:r>
      <w:r w:rsidR="001F318A" w:rsidRPr="00D5320F">
        <w:rPr>
          <w:rStyle w:val="longtext"/>
          <w:rFonts w:ascii="Times New Roman" w:hAnsi="Times New Roman" w:cs="Times New Roman"/>
          <w:sz w:val="20"/>
          <w:szCs w:val="20"/>
          <w:shd w:val="clear" w:color="auto" w:fill="FFFFFF"/>
        </w:rPr>
        <w:t>2006</w:t>
      </w:r>
      <w:r w:rsidR="00700BC5" w:rsidRPr="00D5320F">
        <w:rPr>
          <w:rStyle w:val="longtext"/>
          <w:rFonts w:ascii="Times New Roman" w:hAnsi="Times New Roman" w:cs="Times New Roman"/>
          <w:sz w:val="20"/>
          <w:szCs w:val="20"/>
          <w:shd w:val="clear" w:color="auto" w:fill="FFFFFF"/>
        </w:rPr>
        <w:t xml:space="preserve"> </w:t>
      </w:r>
      <w:r w:rsidR="001F318A">
        <w:rPr>
          <w:rStyle w:val="longtext"/>
          <w:rFonts w:ascii="Times New Roman" w:hAnsi="Times New Roman" w:cs="Times New Roman"/>
          <w:sz w:val="20"/>
          <w:szCs w:val="20"/>
          <w:shd w:val="clear" w:color="auto" w:fill="FFFFFF"/>
        </w:rPr>
        <w:t>,</w:t>
      </w:r>
      <w:r w:rsidR="00700BC5" w:rsidRPr="00D5320F">
        <w:rPr>
          <w:rStyle w:val="longtext"/>
          <w:rFonts w:ascii="Times New Roman" w:hAnsi="Times New Roman" w:cs="Times New Roman"/>
          <w:sz w:val="20"/>
          <w:szCs w:val="20"/>
          <w:shd w:val="clear" w:color="auto" w:fill="FFFFFF"/>
        </w:rPr>
        <w:t>"Study of the Street Development goats" .</w:t>
      </w:r>
      <w:r w:rsidR="007A7DF7" w:rsidRPr="00D5320F">
        <w:rPr>
          <w:rStyle w:val="longtext"/>
          <w:rFonts w:ascii="Times New Roman" w:hAnsi="Times New Roman" w:cs="Times New Roman"/>
          <w:sz w:val="20"/>
          <w:szCs w:val="20"/>
          <w:shd w:val="clear" w:color="auto" w:fill="FFFFFF"/>
        </w:rPr>
        <w:t xml:space="preserve"> </w:t>
      </w:r>
      <w:r w:rsidR="007A7DF7" w:rsidRPr="00D5320F">
        <w:rPr>
          <w:rStyle w:val="longtext"/>
          <w:rFonts w:ascii="Times New Roman" w:hAnsi="Times New Roman" w:cs="Times New Roman"/>
          <w:sz w:val="20"/>
          <w:szCs w:val="20"/>
          <w:shd w:val="clear" w:color="auto" w:fill="FFFFFF"/>
        </w:rPr>
        <w:br/>
      </w:r>
      <w:r w:rsidR="004B1537" w:rsidRPr="00D5320F">
        <w:rPr>
          <w:rStyle w:val="longtext"/>
          <w:rFonts w:ascii="Times New Roman" w:hAnsi="Times New Roman" w:cs="Times New Roman"/>
          <w:sz w:val="20"/>
          <w:szCs w:val="20"/>
          <w:shd w:val="clear" w:color="auto" w:fill="FFFFFF"/>
        </w:rPr>
        <w:t>-</w:t>
      </w:r>
      <w:r w:rsidR="007A7DF7" w:rsidRPr="00D5320F">
        <w:rPr>
          <w:rStyle w:val="longtext"/>
          <w:rFonts w:ascii="Times New Roman" w:hAnsi="Times New Roman" w:cs="Times New Roman"/>
          <w:sz w:val="20"/>
          <w:szCs w:val="20"/>
          <w:shd w:val="clear" w:color="auto" w:fill="FFFFFF"/>
        </w:rPr>
        <w:t>General Organization for Physical Planning development</w:t>
      </w:r>
      <w:r w:rsidR="004B1537" w:rsidRPr="00D5320F">
        <w:rPr>
          <w:rStyle w:val="longtext"/>
          <w:rFonts w:ascii="Times New Roman" w:hAnsi="Times New Roman" w:cs="Times New Roman"/>
          <w:sz w:val="20"/>
          <w:szCs w:val="20"/>
          <w:shd w:val="clear" w:color="auto" w:fill="FFFFFF"/>
        </w:rPr>
        <w:t xml:space="preserve">, </w:t>
      </w:r>
      <w:r w:rsidR="001F318A" w:rsidRPr="00D5320F">
        <w:rPr>
          <w:rStyle w:val="longtext"/>
          <w:rFonts w:ascii="Times New Roman" w:hAnsi="Times New Roman" w:cs="Times New Roman"/>
          <w:sz w:val="20"/>
          <w:szCs w:val="20"/>
          <w:shd w:val="clear" w:color="auto" w:fill="FFFFFF"/>
        </w:rPr>
        <w:t>2008</w:t>
      </w:r>
      <w:r w:rsidR="001F318A">
        <w:rPr>
          <w:rStyle w:val="longtext"/>
          <w:rFonts w:ascii="Times New Roman" w:hAnsi="Times New Roman" w:cs="Times New Roman"/>
          <w:sz w:val="20"/>
          <w:szCs w:val="20"/>
          <w:shd w:val="clear" w:color="auto" w:fill="FFFFFF"/>
        </w:rPr>
        <w:t>,</w:t>
      </w:r>
      <w:r w:rsidR="001F318A" w:rsidRPr="00D5320F">
        <w:rPr>
          <w:rStyle w:val="longtext"/>
          <w:rFonts w:ascii="Times New Roman" w:hAnsi="Times New Roman" w:cs="Times New Roman"/>
          <w:sz w:val="20"/>
          <w:szCs w:val="20"/>
          <w:shd w:val="clear" w:color="auto" w:fill="FFFFFF"/>
        </w:rPr>
        <w:t xml:space="preserve"> </w:t>
      </w:r>
      <w:r w:rsidR="004B1537" w:rsidRPr="00D5320F">
        <w:rPr>
          <w:rStyle w:val="longtext"/>
          <w:rFonts w:ascii="Times New Roman" w:hAnsi="Times New Roman" w:cs="Times New Roman"/>
          <w:sz w:val="20"/>
          <w:szCs w:val="20"/>
          <w:shd w:val="clear" w:color="auto" w:fill="FFFFFF"/>
        </w:rPr>
        <w:t>"</w:t>
      </w:r>
      <w:r w:rsidR="007A7DF7" w:rsidRPr="00D5320F">
        <w:rPr>
          <w:rStyle w:val="longtext"/>
          <w:rFonts w:ascii="Times New Roman" w:hAnsi="Times New Roman" w:cs="Times New Roman"/>
          <w:sz w:val="20"/>
          <w:szCs w:val="20"/>
          <w:shd w:val="clear" w:color="auto" w:fill="FFFFFF"/>
        </w:rPr>
        <w:t xml:space="preserve"> plan for the provinces of the Republic: Map of Cairo Governorate</w:t>
      </w:r>
      <w:r w:rsidR="00021BB1" w:rsidRPr="00D5320F">
        <w:rPr>
          <w:rStyle w:val="longtext"/>
          <w:rFonts w:ascii="Times New Roman" w:hAnsi="Times New Roman" w:cs="Times New Roman"/>
          <w:sz w:val="20"/>
          <w:szCs w:val="20"/>
          <w:shd w:val="clear" w:color="auto" w:fill="FFFFFF"/>
        </w:rPr>
        <w:t xml:space="preserve">.                                                                                                                                                     </w:t>
      </w:r>
      <w:r w:rsidR="004B1537" w:rsidRPr="00D5320F">
        <w:rPr>
          <w:rStyle w:val="longtext"/>
          <w:rFonts w:ascii="Times New Roman" w:hAnsi="Times New Roman" w:cs="Times New Roman"/>
          <w:sz w:val="20"/>
          <w:szCs w:val="20"/>
          <w:shd w:val="clear" w:color="auto" w:fill="FFFFFF"/>
        </w:rPr>
        <w:t xml:space="preserve">-Ministry of </w:t>
      </w:r>
      <w:proofErr w:type="gramStart"/>
      <w:r w:rsidR="004B1537" w:rsidRPr="00D5320F">
        <w:rPr>
          <w:rStyle w:val="longtext"/>
          <w:rFonts w:ascii="Times New Roman" w:hAnsi="Times New Roman" w:cs="Times New Roman"/>
          <w:sz w:val="20"/>
          <w:szCs w:val="20"/>
          <w:shd w:val="clear" w:color="auto" w:fill="FFFFFF"/>
        </w:rPr>
        <w:t>Culture ,</w:t>
      </w:r>
      <w:proofErr w:type="gramEnd"/>
      <w:r w:rsidR="001F318A" w:rsidRPr="001F318A">
        <w:rPr>
          <w:rStyle w:val="longtext"/>
          <w:rFonts w:ascii="Times New Roman" w:hAnsi="Times New Roman" w:cs="Times New Roman"/>
          <w:sz w:val="20"/>
          <w:szCs w:val="20"/>
          <w:shd w:val="clear" w:color="auto" w:fill="FFFFFF"/>
        </w:rPr>
        <w:t xml:space="preserve"> </w:t>
      </w:r>
      <w:r w:rsidR="001F318A" w:rsidRPr="00D5320F">
        <w:rPr>
          <w:rStyle w:val="longtext"/>
          <w:rFonts w:ascii="Times New Roman" w:hAnsi="Times New Roman" w:cs="Times New Roman"/>
          <w:sz w:val="20"/>
          <w:szCs w:val="20"/>
          <w:shd w:val="clear" w:color="auto" w:fill="FFFFFF"/>
        </w:rPr>
        <w:t>2002</w:t>
      </w:r>
      <w:r w:rsidR="004B1537" w:rsidRPr="00D5320F">
        <w:rPr>
          <w:rStyle w:val="longtext"/>
          <w:rFonts w:ascii="Times New Roman" w:hAnsi="Times New Roman" w:cs="Times New Roman"/>
          <w:sz w:val="20"/>
          <w:szCs w:val="20"/>
          <w:shd w:val="clear" w:color="auto" w:fill="FFFFFF"/>
        </w:rPr>
        <w:t xml:space="preserve"> , Architectural Study of   </w:t>
      </w:r>
      <w:r w:rsidR="006E707E" w:rsidRPr="00D5320F">
        <w:rPr>
          <w:rStyle w:val="longtext"/>
          <w:rFonts w:ascii="Times New Roman" w:hAnsi="Times New Roman" w:cs="Times New Roman"/>
          <w:sz w:val="20"/>
          <w:szCs w:val="20"/>
          <w:shd w:val="clear" w:color="auto" w:fill="FFFFFF"/>
        </w:rPr>
        <w:t>Historic Cairo</w:t>
      </w:r>
      <w:r w:rsidR="00F8356F" w:rsidRPr="00D5320F">
        <w:rPr>
          <w:rStyle w:val="longtext"/>
          <w:rFonts w:ascii="Times New Roman" w:hAnsi="Times New Roman" w:cs="Times New Roman"/>
          <w:sz w:val="20"/>
          <w:szCs w:val="20"/>
          <w:shd w:val="clear" w:color="auto" w:fill="FFFFFF"/>
        </w:rPr>
        <w:t>, Egypt</w:t>
      </w:r>
      <w:r w:rsidR="00021BB1" w:rsidRPr="00D5320F">
        <w:rPr>
          <w:rStyle w:val="longtext"/>
          <w:rFonts w:ascii="Times New Roman" w:hAnsi="Times New Roman" w:cs="Times New Roman"/>
          <w:sz w:val="20"/>
          <w:szCs w:val="20"/>
          <w:shd w:val="clear" w:color="auto" w:fill="FFFFFF"/>
        </w:rPr>
        <w:t>.</w:t>
      </w:r>
      <w:r w:rsidR="006E707E" w:rsidRPr="00D5320F">
        <w:rPr>
          <w:rStyle w:val="longtext"/>
          <w:rFonts w:ascii="Times New Roman" w:hAnsi="Times New Roman" w:cs="Times New Roman"/>
          <w:sz w:val="20"/>
          <w:szCs w:val="20"/>
          <w:shd w:val="clear" w:color="auto" w:fill="FFFFFF"/>
        </w:rPr>
        <w:t xml:space="preserve"> </w:t>
      </w:r>
      <w:r w:rsidR="006E707E" w:rsidRPr="00D5320F">
        <w:rPr>
          <w:rStyle w:val="longtext"/>
          <w:rFonts w:ascii="Times New Roman" w:hAnsi="Times New Roman" w:cs="Times New Roman"/>
          <w:sz w:val="20"/>
          <w:szCs w:val="20"/>
          <w:shd w:val="clear" w:color="auto" w:fill="FFFFFF"/>
        </w:rPr>
        <w:br/>
      </w:r>
      <w:r w:rsidR="004B1537" w:rsidRPr="00D5320F">
        <w:rPr>
          <w:rStyle w:val="longtext"/>
          <w:rFonts w:ascii="Times New Roman" w:hAnsi="Times New Roman" w:cs="Times New Roman"/>
          <w:sz w:val="20"/>
          <w:szCs w:val="20"/>
          <w:shd w:val="clear" w:color="auto" w:fill="FFFFFF"/>
        </w:rPr>
        <w:t>-</w:t>
      </w:r>
      <w:proofErr w:type="spellStart"/>
      <w:r w:rsidR="006D7127" w:rsidRPr="00D5320F">
        <w:rPr>
          <w:rStyle w:val="longtext"/>
          <w:rFonts w:ascii="Times New Roman" w:hAnsi="Times New Roman" w:cs="Times New Roman"/>
          <w:sz w:val="20"/>
          <w:szCs w:val="20"/>
          <w:shd w:val="clear" w:color="auto" w:fill="FFFFFF"/>
        </w:rPr>
        <w:t>Hesham</w:t>
      </w:r>
      <w:proofErr w:type="spellEnd"/>
      <w:r w:rsidR="006D7127" w:rsidRPr="00D5320F">
        <w:rPr>
          <w:rStyle w:val="longtext"/>
          <w:rFonts w:ascii="Times New Roman" w:hAnsi="Times New Roman" w:cs="Times New Roman"/>
          <w:sz w:val="20"/>
          <w:szCs w:val="20"/>
          <w:shd w:val="clear" w:color="auto" w:fill="FFFFFF"/>
        </w:rPr>
        <w:t xml:space="preserve">, </w:t>
      </w:r>
      <w:proofErr w:type="spellStart"/>
      <w:proofErr w:type="gramStart"/>
      <w:r w:rsidR="004B1537" w:rsidRPr="00D5320F">
        <w:rPr>
          <w:rStyle w:val="longtext"/>
          <w:rFonts w:ascii="Times New Roman" w:hAnsi="Times New Roman" w:cs="Times New Roman"/>
          <w:sz w:val="20"/>
          <w:szCs w:val="20"/>
          <w:shd w:val="clear" w:color="auto" w:fill="FFFFFF"/>
        </w:rPr>
        <w:t>E</w:t>
      </w:r>
      <w:r w:rsidR="006D7127" w:rsidRPr="00D5320F">
        <w:rPr>
          <w:rStyle w:val="longtext"/>
          <w:rFonts w:ascii="Times New Roman" w:hAnsi="Times New Roman" w:cs="Times New Roman"/>
          <w:sz w:val="20"/>
          <w:szCs w:val="20"/>
          <w:shd w:val="clear" w:color="auto" w:fill="FFFFFF"/>
        </w:rPr>
        <w:t>man</w:t>
      </w:r>
      <w:proofErr w:type="spellEnd"/>
      <w:r w:rsidR="006D7127" w:rsidRPr="00D5320F">
        <w:rPr>
          <w:rStyle w:val="longtext"/>
          <w:rFonts w:ascii="Times New Roman" w:hAnsi="Times New Roman" w:cs="Times New Roman"/>
          <w:sz w:val="20"/>
          <w:szCs w:val="20"/>
          <w:shd w:val="clear" w:color="auto" w:fill="FFFFFF"/>
        </w:rPr>
        <w:t xml:space="preserve"> ,</w:t>
      </w:r>
      <w:proofErr w:type="gramEnd"/>
      <w:r w:rsidR="006D7127" w:rsidRPr="00D5320F">
        <w:rPr>
          <w:rStyle w:val="longtext"/>
          <w:rFonts w:ascii="Times New Roman" w:hAnsi="Times New Roman" w:cs="Times New Roman"/>
          <w:sz w:val="20"/>
          <w:szCs w:val="20"/>
          <w:shd w:val="clear" w:color="auto" w:fill="FFFFFF"/>
        </w:rPr>
        <w:t xml:space="preserve">" </w:t>
      </w:r>
      <w:r w:rsidR="00021BB1" w:rsidRPr="00D5320F">
        <w:rPr>
          <w:rStyle w:val="longtext"/>
          <w:rFonts w:ascii="Times New Roman" w:hAnsi="Times New Roman" w:cs="Times New Roman"/>
          <w:sz w:val="20"/>
          <w:szCs w:val="20"/>
          <w:shd w:val="clear" w:color="auto" w:fill="FFFFFF"/>
        </w:rPr>
        <w:t>Delimitation of Borders of the Historic Cairo</w:t>
      </w:r>
      <w:r w:rsidR="006D7127" w:rsidRPr="00D5320F">
        <w:rPr>
          <w:rStyle w:val="longtext"/>
          <w:rFonts w:ascii="Times New Roman" w:hAnsi="Times New Roman" w:cs="Times New Roman"/>
          <w:sz w:val="20"/>
          <w:szCs w:val="20"/>
          <w:shd w:val="clear" w:color="auto" w:fill="FFFFFF"/>
        </w:rPr>
        <w:t xml:space="preserve">  </w:t>
      </w:r>
      <w:r w:rsidR="001F318A">
        <w:rPr>
          <w:rStyle w:val="longtext"/>
          <w:rFonts w:ascii="Times New Roman" w:hAnsi="Times New Roman" w:cs="Times New Roman"/>
          <w:sz w:val="20"/>
          <w:szCs w:val="20"/>
          <w:shd w:val="clear" w:color="auto" w:fill="FFFFFF"/>
        </w:rPr>
        <w:t>,</w:t>
      </w:r>
      <w:r w:rsidR="001F318A" w:rsidRPr="00D5320F">
        <w:rPr>
          <w:rStyle w:val="longtext"/>
          <w:rFonts w:ascii="Times New Roman" w:hAnsi="Times New Roman" w:cs="Times New Roman"/>
          <w:sz w:val="20"/>
          <w:szCs w:val="20"/>
          <w:shd w:val="clear" w:color="auto" w:fill="FFFFFF"/>
        </w:rPr>
        <w:t>cairo,2007</w:t>
      </w:r>
      <w:r w:rsidR="001F318A">
        <w:rPr>
          <w:rStyle w:val="longtext"/>
          <w:rFonts w:ascii="Times New Roman" w:hAnsi="Times New Roman" w:cs="Times New Roman"/>
          <w:sz w:val="20"/>
          <w:szCs w:val="20"/>
          <w:shd w:val="clear" w:color="auto" w:fill="FFFFFF"/>
        </w:rPr>
        <w:t>,</w:t>
      </w:r>
      <w:r w:rsidR="006D7127" w:rsidRPr="00D5320F">
        <w:rPr>
          <w:rStyle w:val="longtext"/>
          <w:rFonts w:ascii="Times New Roman" w:hAnsi="Times New Roman" w:cs="Times New Roman"/>
          <w:sz w:val="20"/>
          <w:szCs w:val="20"/>
          <w:shd w:val="clear" w:color="auto" w:fill="FFFFFF"/>
        </w:rPr>
        <w:t xml:space="preserve"> </w:t>
      </w:r>
      <w:r w:rsidR="004B1537" w:rsidRPr="00D5320F">
        <w:rPr>
          <w:rStyle w:val="longtext"/>
          <w:rFonts w:ascii="Times New Roman" w:hAnsi="Times New Roman" w:cs="Times New Roman"/>
          <w:sz w:val="20"/>
          <w:szCs w:val="20"/>
          <w:shd w:val="clear" w:color="auto" w:fill="FFFFFF"/>
        </w:rPr>
        <w:t>"</w:t>
      </w:r>
      <w:r w:rsidR="00700BC5" w:rsidRPr="00D5320F">
        <w:rPr>
          <w:rStyle w:val="longtext"/>
          <w:rFonts w:ascii="Times New Roman" w:hAnsi="Times New Roman" w:cs="Times New Roman"/>
          <w:sz w:val="20"/>
          <w:szCs w:val="20"/>
          <w:shd w:val="clear" w:color="auto" w:fill="FFFFFF"/>
        </w:rPr>
        <w:t>Luxor Heritage Cities Conference</w:t>
      </w:r>
      <w:r w:rsidR="001322B6" w:rsidRPr="00D5320F">
        <w:rPr>
          <w:rStyle w:val="longtext"/>
          <w:rFonts w:ascii="Times New Roman" w:hAnsi="Times New Roman" w:cs="Times New Roman"/>
          <w:sz w:val="20"/>
          <w:szCs w:val="20"/>
          <w:shd w:val="clear" w:color="auto" w:fill="FFFFFF"/>
        </w:rPr>
        <w:t>,</w:t>
      </w:r>
      <w:r w:rsidR="004B1537" w:rsidRPr="00D5320F">
        <w:rPr>
          <w:rStyle w:val="longtext"/>
          <w:rFonts w:ascii="Times New Roman" w:hAnsi="Times New Roman" w:cs="Times New Roman"/>
          <w:sz w:val="20"/>
          <w:szCs w:val="20"/>
          <w:shd w:val="clear" w:color="auto" w:fill="FFFFFF"/>
        </w:rPr>
        <w:t xml:space="preserve"> </w:t>
      </w:r>
      <w:r w:rsidR="00700BC5" w:rsidRPr="00D5320F">
        <w:rPr>
          <w:rStyle w:val="longtext"/>
          <w:rFonts w:ascii="Times New Roman" w:hAnsi="Times New Roman" w:cs="Times New Roman"/>
          <w:sz w:val="20"/>
          <w:szCs w:val="20"/>
          <w:shd w:val="clear" w:color="auto" w:fill="FFFFFF"/>
        </w:rPr>
        <w:t>organized by the Ministry of Housing and facilities.</w:t>
      </w:r>
      <w:r w:rsidR="00021BB1" w:rsidRPr="00D5320F">
        <w:rPr>
          <w:rStyle w:val="longtext"/>
          <w:rFonts w:ascii="Times New Roman" w:hAnsi="Times New Roman" w:cs="Times New Roman"/>
          <w:sz w:val="20"/>
          <w:szCs w:val="20"/>
          <w:shd w:val="clear" w:color="auto" w:fill="FFFFFF"/>
        </w:rPr>
        <w:t xml:space="preserve">                                                                                                         </w:t>
      </w:r>
      <w:r w:rsidR="004B1537" w:rsidRPr="00D5320F">
        <w:rPr>
          <w:rStyle w:val="longtext"/>
          <w:rFonts w:ascii="Times New Roman" w:hAnsi="Times New Roman" w:cs="Times New Roman"/>
          <w:sz w:val="20"/>
          <w:szCs w:val="20"/>
          <w:shd w:val="clear" w:color="auto" w:fill="FFFFFF"/>
        </w:rPr>
        <w:t>-</w:t>
      </w:r>
      <w:r w:rsidR="00700BC5" w:rsidRPr="00D5320F">
        <w:rPr>
          <w:rStyle w:val="longtext"/>
          <w:rFonts w:ascii="Times New Roman" w:hAnsi="Times New Roman" w:cs="Times New Roman"/>
          <w:sz w:val="20"/>
          <w:szCs w:val="20"/>
          <w:shd w:val="clear" w:color="auto" w:fill="FFFFFF"/>
        </w:rPr>
        <w:t xml:space="preserve">Mohamed </w:t>
      </w:r>
      <w:proofErr w:type="spellStart"/>
      <w:r w:rsidR="00700BC5" w:rsidRPr="00D5320F">
        <w:rPr>
          <w:rStyle w:val="longtext"/>
          <w:rFonts w:ascii="Times New Roman" w:hAnsi="Times New Roman" w:cs="Times New Roman"/>
          <w:sz w:val="20"/>
          <w:szCs w:val="20"/>
          <w:shd w:val="clear" w:color="auto" w:fill="FFFFFF"/>
        </w:rPr>
        <w:t>Awad</w:t>
      </w:r>
      <w:proofErr w:type="spellEnd"/>
      <w:r w:rsidR="00700BC5" w:rsidRPr="00D5320F">
        <w:rPr>
          <w:rStyle w:val="longtext"/>
          <w:rFonts w:ascii="Times New Roman" w:hAnsi="Times New Roman" w:cs="Times New Roman"/>
          <w:sz w:val="20"/>
          <w:szCs w:val="20"/>
          <w:shd w:val="clear" w:color="auto" w:fill="FFFFFF"/>
        </w:rPr>
        <w:t xml:space="preserve">, "Patrimonies </w:t>
      </w:r>
      <w:proofErr w:type="spellStart"/>
      <w:r w:rsidR="00700BC5" w:rsidRPr="00D5320F">
        <w:rPr>
          <w:rStyle w:val="longtext"/>
          <w:rFonts w:ascii="Times New Roman" w:hAnsi="Times New Roman" w:cs="Times New Roman"/>
          <w:sz w:val="20"/>
          <w:szCs w:val="20"/>
          <w:shd w:val="clear" w:color="auto" w:fill="FFFFFF"/>
        </w:rPr>
        <w:t>partag'es</w:t>
      </w:r>
      <w:proofErr w:type="spellEnd"/>
      <w:r w:rsidR="00700BC5" w:rsidRPr="00D5320F">
        <w:rPr>
          <w:rStyle w:val="longtext"/>
          <w:rFonts w:ascii="Times New Roman" w:hAnsi="Times New Roman" w:cs="Times New Roman"/>
          <w:sz w:val="20"/>
          <w:szCs w:val="20"/>
          <w:shd w:val="clear" w:color="auto" w:fill="FFFFFF"/>
        </w:rPr>
        <w:t xml:space="preserve"> en </w:t>
      </w:r>
      <w:proofErr w:type="spellStart"/>
      <w:r w:rsidR="00700BC5" w:rsidRPr="00D5320F">
        <w:rPr>
          <w:rStyle w:val="longtext"/>
          <w:rFonts w:ascii="Times New Roman" w:hAnsi="Times New Roman" w:cs="Times New Roman"/>
          <w:sz w:val="20"/>
          <w:szCs w:val="20"/>
          <w:shd w:val="clear" w:color="auto" w:fill="FFFFFF"/>
        </w:rPr>
        <w:t>m'editerran'ee</w:t>
      </w:r>
      <w:proofErr w:type="spellEnd"/>
      <w:r w:rsidR="001F318A" w:rsidRPr="00D5320F">
        <w:rPr>
          <w:rStyle w:val="longtext"/>
          <w:rFonts w:ascii="Times New Roman" w:hAnsi="Times New Roman" w:cs="Times New Roman"/>
          <w:sz w:val="20"/>
          <w:szCs w:val="20"/>
          <w:shd w:val="clear" w:color="auto" w:fill="FFFFFF"/>
        </w:rPr>
        <w:t xml:space="preserve">, </w:t>
      </w:r>
      <w:proofErr w:type="gramStart"/>
      <w:r w:rsidR="001F318A" w:rsidRPr="00D5320F">
        <w:rPr>
          <w:rStyle w:val="longtext"/>
          <w:rFonts w:ascii="Times New Roman" w:hAnsi="Times New Roman" w:cs="Times New Roman"/>
          <w:sz w:val="20"/>
          <w:szCs w:val="20"/>
          <w:shd w:val="clear" w:color="auto" w:fill="FFFFFF"/>
        </w:rPr>
        <w:t>Alexandria ,</w:t>
      </w:r>
      <w:proofErr w:type="gramEnd"/>
      <w:r w:rsidR="001F318A" w:rsidRPr="00D5320F">
        <w:rPr>
          <w:rStyle w:val="longtext"/>
          <w:rFonts w:ascii="Times New Roman" w:hAnsi="Times New Roman" w:cs="Times New Roman"/>
          <w:sz w:val="20"/>
          <w:szCs w:val="20"/>
          <w:shd w:val="clear" w:color="auto" w:fill="FFFFFF"/>
        </w:rPr>
        <w:t xml:space="preserve"> 2008 </w:t>
      </w:r>
      <w:r w:rsidR="001F318A">
        <w:rPr>
          <w:rStyle w:val="longtext"/>
          <w:rFonts w:ascii="Times New Roman" w:hAnsi="Times New Roman" w:cs="Times New Roman"/>
          <w:sz w:val="20"/>
          <w:szCs w:val="20"/>
          <w:shd w:val="clear" w:color="auto" w:fill="FFFFFF"/>
        </w:rPr>
        <w:t>,</w:t>
      </w:r>
      <w:r w:rsidR="00700BC5" w:rsidRPr="00D5320F">
        <w:rPr>
          <w:rStyle w:val="longtext"/>
          <w:rFonts w:ascii="Times New Roman" w:hAnsi="Times New Roman" w:cs="Times New Roman"/>
          <w:sz w:val="20"/>
          <w:szCs w:val="20"/>
          <w:shd w:val="clear" w:color="auto" w:fill="FFFFFF"/>
        </w:rPr>
        <w:t xml:space="preserve">" EUROMED Heritage II </w:t>
      </w:r>
      <w:r w:rsidR="004B1537" w:rsidRPr="00D5320F">
        <w:rPr>
          <w:rStyle w:val="longtext"/>
          <w:rFonts w:ascii="Times New Roman" w:hAnsi="Times New Roman" w:cs="Times New Roman"/>
          <w:sz w:val="20"/>
          <w:szCs w:val="20"/>
          <w:shd w:val="clear" w:color="auto" w:fill="FFFFFF"/>
        </w:rPr>
        <w:t>-</w:t>
      </w:r>
      <w:r w:rsidR="006D7127" w:rsidRPr="00D5320F">
        <w:rPr>
          <w:rStyle w:val="longtext"/>
          <w:rFonts w:ascii="Times New Roman" w:hAnsi="Times New Roman" w:cs="Times New Roman"/>
          <w:sz w:val="20"/>
          <w:szCs w:val="20"/>
          <w:shd w:val="clear" w:color="auto" w:fill="FFFFFF"/>
        </w:rPr>
        <w:t xml:space="preserve">Study Development </w:t>
      </w:r>
      <w:proofErr w:type="spellStart"/>
      <w:r w:rsidR="006D7127" w:rsidRPr="00D5320F">
        <w:rPr>
          <w:rStyle w:val="longtext"/>
          <w:rFonts w:ascii="Times New Roman" w:hAnsi="Times New Roman" w:cs="Times New Roman"/>
          <w:sz w:val="20"/>
          <w:szCs w:val="20"/>
          <w:shd w:val="clear" w:color="auto" w:fill="FFFFFF"/>
        </w:rPr>
        <w:t>Elmoaz</w:t>
      </w:r>
      <w:proofErr w:type="spellEnd"/>
      <w:r w:rsidR="006D7127" w:rsidRPr="00D5320F">
        <w:rPr>
          <w:rStyle w:val="longtext"/>
          <w:rFonts w:ascii="Times New Roman" w:hAnsi="Times New Roman" w:cs="Times New Roman"/>
          <w:sz w:val="20"/>
          <w:szCs w:val="20"/>
          <w:shd w:val="clear" w:color="auto" w:fill="FFFFFF"/>
        </w:rPr>
        <w:t xml:space="preserve"> street  Cairo , The Ministry of Culture</w:t>
      </w:r>
      <w:r w:rsidR="004B1537" w:rsidRPr="00D5320F">
        <w:rPr>
          <w:rStyle w:val="longtext"/>
          <w:rFonts w:ascii="Times New Roman" w:hAnsi="Times New Roman" w:cs="Times New Roman"/>
          <w:sz w:val="20"/>
          <w:szCs w:val="20"/>
          <w:shd w:val="clear" w:color="auto" w:fill="FFFFFF"/>
        </w:rPr>
        <w:t>.</w:t>
      </w:r>
      <w:r w:rsidR="006D7127" w:rsidRPr="00D5320F">
        <w:rPr>
          <w:rStyle w:val="longtext"/>
          <w:rFonts w:ascii="Times New Roman" w:hAnsi="Times New Roman" w:cs="Times New Roman"/>
          <w:sz w:val="20"/>
          <w:szCs w:val="20"/>
          <w:shd w:val="clear" w:color="auto" w:fill="FFFFFF"/>
        </w:rPr>
        <w:t xml:space="preserve">                                                                                   http://</w:t>
      </w:r>
      <w:proofErr w:type="gramStart"/>
      <w:r w:rsidR="006D7127" w:rsidRPr="00D5320F">
        <w:rPr>
          <w:rStyle w:val="longtext"/>
          <w:rFonts w:ascii="Times New Roman" w:hAnsi="Times New Roman" w:cs="Times New Roman"/>
          <w:sz w:val="20"/>
          <w:szCs w:val="20"/>
          <w:shd w:val="clear" w:color="auto" w:fill="FFFFFF"/>
        </w:rPr>
        <w:t>www.ecm.gov.eg ,</w:t>
      </w:r>
      <w:proofErr w:type="gramEnd"/>
      <w:r w:rsidR="006D7127" w:rsidRPr="00D5320F">
        <w:rPr>
          <w:rStyle w:val="longtext"/>
          <w:rFonts w:ascii="Times New Roman" w:hAnsi="Times New Roman" w:cs="Times New Roman"/>
          <w:sz w:val="20"/>
          <w:szCs w:val="20"/>
          <w:shd w:val="clear" w:color="auto" w:fill="FFFFFF"/>
        </w:rPr>
        <w:t xml:space="preserve"> (accessed 13May , 2010).</w:t>
      </w:r>
      <w:r w:rsidR="00021BB1" w:rsidRPr="00D5320F">
        <w:rPr>
          <w:rStyle w:val="longtext"/>
          <w:rFonts w:ascii="Times New Roman" w:hAnsi="Times New Roman" w:cs="Times New Roman"/>
          <w:sz w:val="20"/>
          <w:szCs w:val="20"/>
          <w:shd w:val="clear" w:color="auto" w:fill="FFFFFF"/>
        </w:rPr>
        <w:t xml:space="preserve">                                                                                                    </w:t>
      </w:r>
      <w:r w:rsidR="004B1537" w:rsidRPr="00D5320F">
        <w:rPr>
          <w:rStyle w:val="longtext"/>
          <w:rFonts w:ascii="Times New Roman" w:hAnsi="Times New Roman" w:cs="Times New Roman"/>
          <w:sz w:val="20"/>
          <w:szCs w:val="20"/>
          <w:shd w:val="clear" w:color="auto" w:fill="FFFFFF"/>
        </w:rPr>
        <w:t>-</w:t>
      </w:r>
      <w:r w:rsidR="00021BB1" w:rsidRPr="00D5320F">
        <w:rPr>
          <w:rStyle w:val="longtext"/>
          <w:rFonts w:ascii="Times New Roman" w:hAnsi="Times New Roman" w:cs="Times New Roman"/>
          <w:sz w:val="20"/>
          <w:szCs w:val="20"/>
          <w:shd w:val="clear" w:color="auto" w:fill="FFFFFF"/>
        </w:rPr>
        <w:t xml:space="preserve"> General Organization for Physical Planning </w:t>
      </w:r>
      <w:proofErr w:type="gramStart"/>
      <w:r w:rsidR="00021BB1" w:rsidRPr="00D5320F">
        <w:rPr>
          <w:rStyle w:val="longtext"/>
          <w:rFonts w:ascii="Times New Roman" w:hAnsi="Times New Roman" w:cs="Times New Roman"/>
          <w:sz w:val="20"/>
          <w:szCs w:val="20"/>
          <w:shd w:val="clear" w:color="auto" w:fill="FFFFFF"/>
        </w:rPr>
        <w:t>development ,</w:t>
      </w:r>
      <w:proofErr w:type="gramEnd"/>
      <w:r w:rsidR="00B02D00" w:rsidRPr="00B02D00">
        <w:rPr>
          <w:rStyle w:val="longtext"/>
          <w:rFonts w:ascii="Times New Roman" w:hAnsi="Times New Roman" w:cs="Times New Roman"/>
          <w:sz w:val="20"/>
          <w:szCs w:val="20"/>
          <w:shd w:val="clear" w:color="auto" w:fill="FFFFFF"/>
        </w:rPr>
        <w:t xml:space="preserve"> </w:t>
      </w:r>
      <w:r w:rsidR="00B02D00" w:rsidRPr="00D5320F">
        <w:rPr>
          <w:rStyle w:val="longtext"/>
          <w:rFonts w:ascii="Times New Roman" w:hAnsi="Times New Roman" w:cs="Times New Roman"/>
          <w:sz w:val="20"/>
          <w:szCs w:val="20"/>
          <w:shd w:val="clear" w:color="auto" w:fill="FFFFFF"/>
        </w:rPr>
        <w:t>2008</w:t>
      </w:r>
      <w:r w:rsidR="00B02D00">
        <w:rPr>
          <w:rStyle w:val="longtext"/>
          <w:rFonts w:ascii="Times New Roman" w:hAnsi="Times New Roman" w:cs="Times New Roman"/>
          <w:sz w:val="20"/>
          <w:szCs w:val="20"/>
          <w:shd w:val="clear" w:color="auto" w:fill="FFFFFF"/>
        </w:rPr>
        <w:t>,</w:t>
      </w:r>
      <w:r w:rsidR="00B02D00" w:rsidRPr="00D5320F">
        <w:rPr>
          <w:rStyle w:val="longtext"/>
          <w:rFonts w:ascii="Times New Roman" w:hAnsi="Times New Roman" w:cs="Times New Roman"/>
          <w:sz w:val="20"/>
          <w:szCs w:val="20"/>
          <w:shd w:val="clear" w:color="auto" w:fill="FFFFFF"/>
        </w:rPr>
        <w:t xml:space="preserve"> </w:t>
      </w:r>
      <w:r w:rsidR="00021BB1" w:rsidRPr="00D5320F">
        <w:rPr>
          <w:rStyle w:val="longtext"/>
          <w:rFonts w:ascii="Times New Roman" w:hAnsi="Times New Roman" w:cs="Times New Roman"/>
          <w:sz w:val="20"/>
          <w:szCs w:val="20"/>
          <w:shd w:val="clear" w:color="auto" w:fill="FFFFFF"/>
        </w:rPr>
        <w:t>"</w:t>
      </w:r>
      <w:r w:rsidR="006E707E" w:rsidRPr="00D5320F">
        <w:rPr>
          <w:rStyle w:val="longtext"/>
          <w:rFonts w:ascii="Times New Roman" w:hAnsi="Times New Roman" w:cs="Times New Roman"/>
          <w:sz w:val="20"/>
          <w:szCs w:val="20"/>
          <w:shd w:val="clear" w:color="auto" w:fill="FFFFFF"/>
        </w:rPr>
        <w:t xml:space="preserve">The Office of the province - a project the development of the </w:t>
      </w:r>
      <w:proofErr w:type="spellStart"/>
      <w:r w:rsidR="006E707E" w:rsidRPr="00D5320F">
        <w:rPr>
          <w:rStyle w:val="longtext"/>
          <w:rFonts w:ascii="Times New Roman" w:hAnsi="Times New Roman" w:cs="Times New Roman"/>
          <w:sz w:val="20"/>
          <w:szCs w:val="20"/>
          <w:shd w:val="clear" w:color="auto" w:fill="FFFFFF"/>
        </w:rPr>
        <w:t>Almoaz</w:t>
      </w:r>
      <w:proofErr w:type="spellEnd"/>
      <w:r w:rsidR="006E707E" w:rsidRPr="00D5320F">
        <w:rPr>
          <w:rStyle w:val="longtext"/>
          <w:rFonts w:ascii="Times New Roman" w:hAnsi="Times New Roman" w:cs="Times New Roman"/>
          <w:sz w:val="20"/>
          <w:szCs w:val="20"/>
          <w:shd w:val="clear" w:color="auto" w:fill="FFFFFF"/>
        </w:rPr>
        <w:t xml:space="preserve"> street Fatimid and upgrading - even historical Cairo in 2017</w:t>
      </w:r>
      <w:r w:rsidR="00021BB1" w:rsidRPr="00D5320F">
        <w:rPr>
          <w:rStyle w:val="longtext"/>
          <w:rFonts w:ascii="Times New Roman" w:hAnsi="Times New Roman" w:cs="Times New Roman"/>
          <w:sz w:val="20"/>
          <w:szCs w:val="20"/>
          <w:shd w:val="clear" w:color="auto" w:fill="FFFFFF"/>
        </w:rPr>
        <w:t xml:space="preserve">" </w:t>
      </w:r>
      <w:r w:rsidR="006E707E" w:rsidRPr="00D5320F">
        <w:rPr>
          <w:rStyle w:val="longtext"/>
          <w:rFonts w:ascii="Times New Roman" w:hAnsi="Times New Roman" w:cs="Times New Roman"/>
          <w:sz w:val="20"/>
          <w:szCs w:val="20"/>
          <w:shd w:val="clear" w:color="auto" w:fill="FFFFFF"/>
        </w:rPr>
        <w:t xml:space="preserve"> </w:t>
      </w:r>
    </w:p>
    <w:p w:rsidR="000870C1" w:rsidRDefault="006F1A98" w:rsidP="00B02D00">
      <w:pPr>
        <w:rPr>
          <w:rStyle w:val="longtext"/>
          <w:rFonts w:ascii="Times New Roman" w:hAnsi="Times New Roman" w:cs="Times New Roman"/>
          <w:sz w:val="20"/>
          <w:szCs w:val="20"/>
          <w:shd w:val="clear" w:color="auto" w:fill="FFFFFF"/>
        </w:rPr>
      </w:pPr>
      <w:r w:rsidRPr="00D5320F">
        <w:rPr>
          <w:rStyle w:val="longtext"/>
          <w:rFonts w:ascii="Times New Roman" w:hAnsi="Times New Roman" w:cs="Times New Roman"/>
          <w:sz w:val="20"/>
          <w:szCs w:val="20"/>
          <w:shd w:val="clear" w:color="auto" w:fill="FFFFFF"/>
        </w:rPr>
        <w:t>-</w:t>
      </w:r>
      <w:r w:rsidR="006D7127" w:rsidRPr="00D5320F">
        <w:rPr>
          <w:rStyle w:val="longtext"/>
          <w:rFonts w:ascii="Times New Roman" w:hAnsi="Times New Roman" w:cs="Times New Roman"/>
          <w:sz w:val="20"/>
          <w:szCs w:val="20"/>
          <w:shd w:val="clear" w:color="auto" w:fill="FFFFFF"/>
        </w:rPr>
        <w:t xml:space="preserve">National Organizing of Urban </w:t>
      </w:r>
      <w:proofErr w:type="gramStart"/>
      <w:r w:rsidR="006D7127" w:rsidRPr="00D5320F">
        <w:rPr>
          <w:rStyle w:val="longtext"/>
          <w:rFonts w:ascii="Times New Roman" w:hAnsi="Times New Roman" w:cs="Times New Roman"/>
          <w:sz w:val="20"/>
          <w:szCs w:val="20"/>
          <w:shd w:val="clear" w:color="auto" w:fill="FFFFFF"/>
        </w:rPr>
        <w:t>Harmony ,</w:t>
      </w:r>
      <w:proofErr w:type="gramEnd"/>
      <w:r w:rsidR="006D7127" w:rsidRPr="00D5320F">
        <w:rPr>
          <w:rStyle w:val="longtext"/>
          <w:rFonts w:ascii="Times New Roman" w:hAnsi="Times New Roman" w:cs="Times New Roman"/>
          <w:sz w:val="20"/>
          <w:szCs w:val="20"/>
          <w:shd w:val="clear" w:color="auto" w:fill="FFFFFF"/>
        </w:rPr>
        <w:t xml:space="preserve"> </w:t>
      </w:r>
      <w:r w:rsidR="00B02D00" w:rsidRPr="00D5320F">
        <w:rPr>
          <w:rStyle w:val="longtext"/>
          <w:rFonts w:ascii="Times New Roman" w:hAnsi="Times New Roman" w:cs="Times New Roman"/>
          <w:sz w:val="20"/>
          <w:szCs w:val="20"/>
          <w:shd w:val="clear" w:color="auto" w:fill="FFFFFF"/>
        </w:rPr>
        <w:t>2010</w:t>
      </w:r>
      <w:r w:rsidR="00B02D00">
        <w:rPr>
          <w:rStyle w:val="longtext"/>
          <w:rFonts w:ascii="Times New Roman" w:hAnsi="Times New Roman" w:cs="Times New Roman"/>
          <w:sz w:val="20"/>
          <w:szCs w:val="20"/>
          <w:shd w:val="clear" w:color="auto" w:fill="FFFFFF"/>
        </w:rPr>
        <w:t>,</w:t>
      </w:r>
      <w:r w:rsidR="006D7127" w:rsidRPr="00D5320F">
        <w:rPr>
          <w:rStyle w:val="longtext"/>
          <w:rFonts w:ascii="Times New Roman" w:hAnsi="Times New Roman" w:cs="Times New Roman"/>
          <w:sz w:val="20"/>
          <w:szCs w:val="20"/>
          <w:shd w:val="clear" w:color="auto" w:fill="FFFFFF"/>
        </w:rPr>
        <w:t>"</w:t>
      </w:r>
      <w:hyperlink r:id="rId31" w:history="1">
        <w:r w:rsidR="00F42C75" w:rsidRPr="00D5320F">
          <w:rPr>
            <w:rStyle w:val="longtext"/>
            <w:rFonts w:ascii="Times New Roman" w:hAnsi="Times New Roman" w:cs="Times New Roman"/>
            <w:sz w:val="20"/>
            <w:szCs w:val="20"/>
            <w:shd w:val="clear" w:color="auto" w:fill="FFFFFF"/>
          </w:rPr>
          <w:t>Law of the organization of demolition of Buildings and facilities not doomed to fall and preservation of architectural Heritage</w:t>
        </w:r>
      </w:hyperlink>
      <w:r w:rsidR="006E707E" w:rsidRPr="00D5320F">
        <w:rPr>
          <w:rStyle w:val="longtext"/>
          <w:rFonts w:ascii="Times New Roman" w:hAnsi="Times New Roman" w:cs="Times New Roman"/>
          <w:sz w:val="20"/>
          <w:szCs w:val="20"/>
          <w:shd w:val="clear" w:color="auto" w:fill="FFFFFF"/>
        </w:rPr>
        <w:t xml:space="preserve"> </w:t>
      </w:r>
      <w:r w:rsidR="00B02D00">
        <w:rPr>
          <w:rStyle w:val="longtext"/>
          <w:rFonts w:ascii="Times New Roman" w:hAnsi="Times New Roman" w:cs="Times New Roman"/>
          <w:sz w:val="20"/>
          <w:szCs w:val="20"/>
          <w:shd w:val="clear" w:color="auto" w:fill="FFFFFF"/>
        </w:rPr>
        <w:t>.</w:t>
      </w:r>
      <w:r w:rsidR="00F42C75" w:rsidRPr="00D5320F">
        <w:rPr>
          <w:rStyle w:val="longtext"/>
          <w:rFonts w:ascii="Times New Roman" w:hAnsi="Times New Roman" w:cs="Times New Roman"/>
          <w:sz w:val="20"/>
          <w:szCs w:val="20"/>
          <w:shd w:val="clear" w:color="auto" w:fill="FFFFFF"/>
        </w:rPr>
        <w:t xml:space="preserve"> </w:t>
      </w:r>
    </w:p>
    <w:sectPr w:rsidR="000870C1" w:rsidSect="00700BC5">
      <w:headerReference w:type="default" r:id="rId32"/>
      <w:footerReference w:type="default" r:id="rId33"/>
      <w:footerReference w:type="first" r:id="rId34"/>
      <w:pgSz w:w="12240" w:h="15840"/>
      <w:pgMar w:top="1440" w:right="1440" w:bottom="1440" w:left="170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3128" w:rsidRDefault="00953128" w:rsidP="00213B37">
      <w:pPr>
        <w:spacing w:after="0" w:line="240" w:lineRule="auto"/>
      </w:pPr>
      <w:r>
        <w:separator/>
      </w:r>
    </w:p>
  </w:endnote>
  <w:endnote w:type="continuationSeparator" w:id="0">
    <w:p w:rsidR="00953128" w:rsidRDefault="00953128" w:rsidP="00213B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C8A" w:rsidRDefault="00295C8A">
    <w:pPr>
      <w:pStyle w:val="Footer"/>
      <w:jc w:val="center"/>
    </w:pPr>
    <w:fldSimple w:instr=" PAGE   \* MERGEFORMAT ">
      <w:r w:rsidR="00F5169F">
        <w:rPr>
          <w:noProof/>
        </w:rPr>
        <w:t>3</w:t>
      </w:r>
    </w:fldSimple>
  </w:p>
  <w:p w:rsidR="00295C8A" w:rsidRDefault="00295C8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51B" w:rsidRDefault="0080051B">
    <w:pPr>
      <w:pStyle w:val="Footer"/>
      <w:jc w:val="center"/>
    </w:pPr>
    <w:fldSimple w:instr=" PAGE   \* MERGEFORMAT ">
      <w:r w:rsidR="00F5169F">
        <w:rPr>
          <w:noProof/>
        </w:rPr>
        <w:t>1</w:t>
      </w:r>
    </w:fldSimple>
  </w:p>
  <w:p w:rsidR="0080051B" w:rsidRDefault="0080051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3128" w:rsidRDefault="00953128" w:rsidP="00213B37">
      <w:pPr>
        <w:spacing w:after="0" w:line="240" w:lineRule="auto"/>
      </w:pPr>
      <w:r>
        <w:separator/>
      </w:r>
    </w:p>
  </w:footnote>
  <w:footnote w:type="continuationSeparator" w:id="0">
    <w:p w:rsidR="00953128" w:rsidRDefault="00953128" w:rsidP="00213B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C75" w:rsidRPr="00350A9A" w:rsidRDefault="00F42C75" w:rsidP="00213B37">
    <w:pPr>
      <w:jc w:val="center"/>
      <w:rPr>
        <w:rFonts w:hint="cs"/>
        <w:sz w:val="28"/>
        <w:szCs w:val="28"/>
        <w:rtl/>
        <w:lang w:bidi="ar-EG"/>
      </w:rPr>
    </w:pPr>
    <w:proofErr w:type="spellStart"/>
    <w:r w:rsidRPr="0082240D">
      <w:rPr>
        <w:rFonts w:ascii="Times New Roman" w:hAnsi="Times New Roman" w:cs="Times New Roman"/>
        <w:sz w:val="24"/>
        <w:szCs w:val="24"/>
      </w:rPr>
      <w:t>Elshimy</w:t>
    </w:r>
    <w:proofErr w:type="spellEnd"/>
    <w:r w:rsidRPr="0082240D">
      <w:rPr>
        <w:rFonts w:ascii="Times New Roman" w:hAnsi="Times New Roman" w:cs="Times New Roman"/>
        <w:sz w:val="24"/>
        <w:szCs w:val="24"/>
      </w:rPr>
      <w:t xml:space="preserve">, </w:t>
    </w:r>
    <w:r w:rsidRPr="0082240D">
      <w:rPr>
        <w:rFonts w:ascii="Times New Roman" w:hAnsi="Times New Roman" w:cs="Times New Roman"/>
        <w:i/>
        <w:iCs/>
        <w:sz w:val="24"/>
        <w:szCs w:val="24"/>
      </w:rPr>
      <w:t>Interdisciplinary Themes Journal</w:t>
    </w:r>
  </w:p>
  <w:p w:rsidR="00F42C75" w:rsidRDefault="00F42C7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67D1D"/>
    <w:multiLevelType w:val="hybridMultilevel"/>
    <w:tmpl w:val="08A4D7AA"/>
    <w:lvl w:ilvl="0" w:tplc="99E08E7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375553"/>
    <w:multiLevelType w:val="hybridMultilevel"/>
    <w:tmpl w:val="00761EA0"/>
    <w:lvl w:ilvl="0" w:tplc="89667032">
      <w:start w:val="1"/>
      <w:numFmt w:val="arabicAbjad"/>
      <w:lvlText w:val="%1-"/>
      <w:lvlJc w:val="left"/>
      <w:pPr>
        <w:tabs>
          <w:tab w:val="num" w:pos="360"/>
        </w:tabs>
        <w:ind w:left="360" w:hanging="360"/>
      </w:pPr>
      <w:rPr>
        <w:rFonts w:hint="default"/>
      </w:r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2">
    <w:nsid w:val="39B50126"/>
    <w:multiLevelType w:val="hybridMultilevel"/>
    <w:tmpl w:val="01F8F0EC"/>
    <w:lvl w:ilvl="0" w:tplc="03CC01CA">
      <w:start w:val="1"/>
      <w:numFmt w:val="decimal"/>
      <w:lvlText w:val="(%1)"/>
      <w:lvlJc w:val="left"/>
      <w:pPr>
        <w:ind w:left="862" w:hanging="72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nsid w:val="484E1820"/>
    <w:multiLevelType w:val="multilevel"/>
    <w:tmpl w:val="88165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77200F6"/>
    <w:multiLevelType w:val="hybridMultilevel"/>
    <w:tmpl w:val="0B74CD6A"/>
    <w:lvl w:ilvl="0" w:tplc="F0CC53C4">
      <w:start w:val="6"/>
      <w:numFmt w:val="bullet"/>
      <w:lvlText w:val="-"/>
      <w:lvlJc w:val="left"/>
      <w:pPr>
        <w:ind w:left="4330" w:hanging="360"/>
      </w:pPr>
      <w:rPr>
        <w:rFonts w:ascii="Times New Roman" w:eastAsia="Times New Roman" w:hAnsi="Times New Roman" w:cs="Times New Roman" w:hint="default"/>
      </w:rPr>
    </w:lvl>
    <w:lvl w:ilvl="1" w:tplc="04090003" w:tentative="1">
      <w:start w:val="1"/>
      <w:numFmt w:val="bullet"/>
      <w:lvlText w:val="o"/>
      <w:lvlJc w:val="left"/>
      <w:pPr>
        <w:ind w:left="5050" w:hanging="360"/>
      </w:pPr>
      <w:rPr>
        <w:rFonts w:ascii="Courier New" w:hAnsi="Courier New" w:cs="Courier New" w:hint="default"/>
      </w:rPr>
    </w:lvl>
    <w:lvl w:ilvl="2" w:tplc="04090005" w:tentative="1">
      <w:start w:val="1"/>
      <w:numFmt w:val="bullet"/>
      <w:lvlText w:val=""/>
      <w:lvlJc w:val="left"/>
      <w:pPr>
        <w:ind w:left="5770" w:hanging="360"/>
      </w:pPr>
      <w:rPr>
        <w:rFonts w:ascii="Wingdings" w:hAnsi="Wingdings" w:hint="default"/>
      </w:rPr>
    </w:lvl>
    <w:lvl w:ilvl="3" w:tplc="04090001" w:tentative="1">
      <w:start w:val="1"/>
      <w:numFmt w:val="bullet"/>
      <w:lvlText w:val=""/>
      <w:lvlJc w:val="left"/>
      <w:pPr>
        <w:ind w:left="6490" w:hanging="360"/>
      </w:pPr>
      <w:rPr>
        <w:rFonts w:ascii="Symbol" w:hAnsi="Symbol" w:hint="default"/>
      </w:rPr>
    </w:lvl>
    <w:lvl w:ilvl="4" w:tplc="04090003" w:tentative="1">
      <w:start w:val="1"/>
      <w:numFmt w:val="bullet"/>
      <w:lvlText w:val="o"/>
      <w:lvlJc w:val="left"/>
      <w:pPr>
        <w:ind w:left="7210" w:hanging="360"/>
      </w:pPr>
      <w:rPr>
        <w:rFonts w:ascii="Courier New" w:hAnsi="Courier New" w:cs="Courier New" w:hint="default"/>
      </w:rPr>
    </w:lvl>
    <w:lvl w:ilvl="5" w:tplc="04090005" w:tentative="1">
      <w:start w:val="1"/>
      <w:numFmt w:val="bullet"/>
      <w:lvlText w:val=""/>
      <w:lvlJc w:val="left"/>
      <w:pPr>
        <w:ind w:left="7930" w:hanging="360"/>
      </w:pPr>
      <w:rPr>
        <w:rFonts w:ascii="Wingdings" w:hAnsi="Wingdings" w:hint="default"/>
      </w:rPr>
    </w:lvl>
    <w:lvl w:ilvl="6" w:tplc="04090001" w:tentative="1">
      <w:start w:val="1"/>
      <w:numFmt w:val="bullet"/>
      <w:lvlText w:val=""/>
      <w:lvlJc w:val="left"/>
      <w:pPr>
        <w:ind w:left="8650" w:hanging="360"/>
      </w:pPr>
      <w:rPr>
        <w:rFonts w:ascii="Symbol" w:hAnsi="Symbol" w:hint="default"/>
      </w:rPr>
    </w:lvl>
    <w:lvl w:ilvl="7" w:tplc="04090003" w:tentative="1">
      <w:start w:val="1"/>
      <w:numFmt w:val="bullet"/>
      <w:lvlText w:val="o"/>
      <w:lvlJc w:val="left"/>
      <w:pPr>
        <w:ind w:left="9370" w:hanging="360"/>
      </w:pPr>
      <w:rPr>
        <w:rFonts w:ascii="Courier New" w:hAnsi="Courier New" w:cs="Courier New" w:hint="default"/>
      </w:rPr>
    </w:lvl>
    <w:lvl w:ilvl="8" w:tplc="04090005" w:tentative="1">
      <w:start w:val="1"/>
      <w:numFmt w:val="bullet"/>
      <w:lvlText w:val=""/>
      <w:lvlJc w:val="left"/>
      <w:pPr>
        <w:ind w:left="10090" w:hanging="360"/>
      </w:pPr>
      <w:rPr>
        <w:rFonts w:ascii="Wingdings" w:hAnsi="Wingdings" w:hint="default"/>
      </w:rPr>
    </w:lvl>
  </w:abstractNum>
  <w:abstractNum w:abstractNumId="5">
    <w:nsid w:val="5ADE4916"/>
    <w:multiLevelType w:val="hybridMultilevel"/>
    <w:tmpl w:val="72883780"/>
    <w:lvl w:ilvl="0" w:tplc="7AC8BB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EDC44EB"/>
    <w:multiLevelType w:val="hybridMultilevel"/>
    <w:tmpl w:val="90466B54"/>
    <w:lvl w:ilvl="0" w:tplc="6180E22E">
      <w:start w:val="1"/>
      <w:numFmt w:val="decimal"/>
      <w:lvlText w:val="%1-"/>
      <w:lvlJc w:val="left"/>
      <w:pPr>
        <w:ind w:left="387" w:hanging="360"/>
      </w:pPr>
      <w:rPr>
        <w:rFonts w:hint="default"/>
      </w:rPr>
    </w:lvl>
    <w:lvl w:ilvl="1" w:tplc="04090019" w:tentative="1">
      <w:start w:val="1"/>
      <w:numFmt w:val="lowerLetter"/>
      <w:lvlText w:val="%2."/>
      <w:lvlJc w:val="left"/>
      <w:pPr>
        <w:ind w:left="1107" w:hanging="360"/>
      </w:pPr>
    </w:lvl>
    <w:lvl w:ilvl="2" w:tplc="0409001B" w:tentative="1">
      <w:start w:val="1"/>
      <w:numFmt w:val="lowerRoman"/>
      <w:lvlText w:val="%3."/>
      <w:lvlJc w:val="right"/>
      <w:pPr>
        <w:ind w:left="1827" w:hanging="180"/>
      </w:pPr>
    </w:lvl>
    <w:lvl w:ilvl="3" w:tplc="0409000F" w:tentative="1">
      <w:start w:val="1"/>
      <w:numFmt w:val="decimal"/>
      <w:lvlText w:val="%4."/>
      <w:lvlJc w:val="left"/>
      <w:pPr>
        <w:ind w:left="2547" w:hanging="360"/>
      </w:pPr>
    </w:lvl>
    <w:lvl w:ilvl="4" w:tplc="04090019" w:tentative="1">
      <w:start w:val="1"/>
      <w:numFmt w:val="lowerLetter"/>
      <w:lvlText w:val="%5."/>
      <w:lvlJc w:val="left"/>
      <w:pPr>
        <w:ind w:left="3267" w:hanging="360"/>
      </w:pPr>
    </w:lvl>
    <w:lvl w:ilvl="5" w:tplc="0409001B" w:tentative="1">
      <w:start w:val="1"/>
      <w:numFmt w:val="lowerRoman"/>
      <w:lvlText w:val="%6."/>
      <w:lvlJc w:val="right"/>
      <w:pPr>
        <w:ind w:left="3987" w:hanging="180"/>
      </w:pPr>
    </w:lvl>
    <w:lvl w:ilvl="6" w:tplc="0409000F" w:tentative="1">
      <w:start w:val="1"/>
      <w:numFmt w:val="decimal"/>
      <w:lvlText w:val="%7."/>
      <w:lvlJc w:val="left"/>
      <w:pPr>
        <w:ind w:left="4707" w:hanging="360"/>
      </w:pPr>
    </w:lvl>
    <w:lvl w:ilvl="7" w:tplc="04090019" w:tentative="1">
      <w:start w:val="1"/>
      <w:numFmt w:val="lowerLetter"/>
      <w:lvlText w:val="%8."/>
      <w:lvlJc w:val="left"/>
      <w:pPr>
        <w:ind w:left="5427" w:hanging="360"/>
      </w:pPr>
    </w:lvl>
    <w:lvl w:ilvl="8" w:tplc="0409001B" w:tentative="1">
      <w:start w:val="1"/>
      <w:numFmt w:val="lowerRoman"/>
      <w:lvlText w:val="%9."/>
      <w:lvlJc w:val="right"/>
      <w:pPr>
        <w:ind w:left="6147" w:hanging="180"/>
      </w:pPr>
    </w:lvl>
  </w:abstractNum>
  <w:abstractNum w:abstractNumId="7">
    <w:nsid w:val="79132D61"/>
    <w:multiLevelType w:val="hybridMultilevel"/>
    <w:tmpl w:val="236A0A76"/>
    <w:lvl w:ilvl="0" w:tplc="ED6859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BEA0343"/>
    <w:multiLevelType w:val="multilevel"/>
    <w:tmpl w:val="A63E4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5"/>
  </w:num>
  <w:num w:numId="5">
    <w:abstractNumId w:val="7"/>
  </w:num>
  <w:num w:numId="6">
    <w:abstractNumId w:val="4"/>
  </w:num>
  <w:num w:numId="7">
    <w:abstractNumId w:val="6"/>
  </w:num>
  <w:num w:numId="8">
    <w:abstractNumId w:val="8"/>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6B3CD5"/>
    <w:rsid w:val="0000161E"/>
    <w:rsid w:val="00011A97"/>
    <w:rsid w:val="00021BB1"/>
    <w:rsid w:val="00031429"/>
    <w:rsid w:val="00052F78"/>
    <w:rsid w:val="00065FAC"/>
    <w:rsid w:val="0007040B"/>
    <w:rsid w:val="000814E3"/>
    <w:rsid w:val="000870C1"/>
    <w:rsid w:val="000A55CC"/>
    <w:rsid w:val="000C453B"/>
    <w:rsid w:val="000D317B"/>
    <w:rsid w:val="0010459B"/>
    <w:rsid w:val="001322B6"/>
    <w:rsid w:val="00162948"/>
    <w:rsid w:val="00166EA7"/>
    <w:rsid w:val="001B6D01"/>
    <w:rsid w:val="001C06F1"/>
    <w:rsid w:val="001C3363"/>
    <w:rsid w:val="001C4178"/>
    <w:rsid w:val="001C6A06"/>
    <w:rsid w:val="001D7ADA"/>
    <w:rsid w:val="001E37B7"/>
    <w:rsid w:val="001F318A"/>
    <w:rsid w:val="001F6D33"/>
    <w:rsid w:val="00213B37"/>
    <w:rsid w:val="00225498"/>
    <w:rsid w:val="00230A43"/>
    <w:rsid w:val="00264386"/>
    <w:rsid w:val="00281EED"/>
    <w:rsid w:val="00291316"/>
    <w:rsid w:val="00295C8A"/>
    <w:rsid w:val="002D4F65"/>
    <w:rsid w:val="002E0EEA"/>
    <w:rsid w:val="002F66B3"/>
    <w:rsid w:val="00340956"/>
    <w:rsid w:val="00352B17"/>
    <w:rsid w:val="00355ECD"/>
    <w:rsid w:val="003672C0"/>
    <w:rsid w:val="003A2AF0"/>
    <w:rsid w:val="003B540B"/>
    <w:rsid w:val="003C3C24"/>
    <w:rsid w:val="003C61AC"/>
    <w:rsid w:val="003C7895"/>
    <w:rsid w:val="003D40E3"/>
    <w:rsid w:val="003D4B17"/>
    <w:rsid w:val="003D597C"/>
    <w:rsid w:val="003E69ED"/>
    <w:rsid w:val="003F28B5"/>
    <w:rsid w:val="0042325C"/>
    <w:rsid w:val="00425DCF"/>
    <w:rsid w:val="00450D1B"/>
    <w:rsid w:val="00460EFF"/>
    <w:rsid w:val="00487D15"/>
    <w:rsid w:val="004B1537"/>
    <w:rsid w:val="004B2228"/>
    <w:rsid w:val="004B3A7F"/>
    <w:rsid w:val="004B67CC"/>
    <w:rsid w:val="004C3766"/>
    <w:rsid w:val="004C4779"/>
    <w:rsid w:val="004D3BF0"/>
    <w:rsid w:val="004E6B49"/>
    <w:rsid w:val="004E7AB6"/>
    <w:rsid w:val="00504965"/>
    <w:rsid w:val="00526A68"/>
    <w:rsid w:val="0053149E"/>
    <w:rsid w:val="00551D0E"/>
    <w:rsid w:val="00554E6D"/>
    <w:rsid w:val="00587980"/>
    <w:rsid w:val="005B0CE1"/>
    <w:rsid w:val="005B46A3"/>
    <w:rsid w:val="005C3FC8"/>
    <w:rsid w:val="005D4887"/>
    <w:rsid w:val="005F786B"/>
    <w:rsid w:val="006064BD"/>
    <w:rsid w:val="006174B2"/>
    <w:rsid w:val="00645577"/>
    <w:rsid w:val="00651F84"/>
    <w:rsid w:val="00657219"/>
    <w:rsid w:val="0067597E"/>
    <w:rsid w:val="00675BBC"/>
    <w:rsid w:val="0068498D"/>
    <w:rsid w:val="006A4D93"/>
    <w:rsid w:val="006A5F53"/>
    <w:rsid w:val="006B210D"/>
    <w:rsid w:val="006B3CD5"/>
    <w:rsid w:val="006C2CE8"/>
    <w:rsid w:val="006D12A1"/>
    <w:rsid w:val="006D7127"/>
    <w:rsid w:val="006E707E"/>
    <w:rsid w:val="006F06A7"/>
    <w:rsid w:val="006F1A98"/>
    <w:rsid w:val="006F76C9"/>
    <w:rsid w:val="00700BC5"/>
    <w:rsid w:val="007176AE"/>
    <w:rsid w:val="00720F61"/>
    <w:rsid w:val="00735B74"/>
    <w:rsid w:val="007417CA"/>
    <w:rsid w:val="00763364"/>
    <w:rsid w:val="0076440C"/>
    <w:rsid w:val="0077106E"/>
    <w:rsid w:val="007737DE"/>
    <w:rsid w:val="0078435B"/>
    <w:rsid w:val="007A7DF7"/>
    <w:rsid w:val="007B513F"/>
    <w:rsid w:val="007C086A"/>
    <w:rsid w:val="007E4FD9"/>
    <w:rsid w:val="007F705C"/>
    <w:rsid w:val="0080051B"/>
    <w:rsid w:val="00822504"/>
    <w:rsid w:val="00853059"/>
    <w:rsid w:val="00853D32"/>
    <w:rsid w:val="0086394C"/>
    <w:rsid w:val="008773B2"/>
    <w:rsid w:val="008A3461"/>
    <w:rsid w:val="008A5F27"/>
    <w:rsid w:val="008B0606"/>
    <w:rsid w:val="008C3117"/>
    <w:rsid w:val="008D1DD3"/>
    <w:rsid w:val="008E7F2C"/>
    <w:rsid w:val="00901F43"/>
    <w:rsid w:val="00914AD6"/>
    <w:rsid w:val="0093149A"/>
    <w:rsid w:val="00953128"/>
    <w:rsid w:val="00954A75"/>
    <w:rsid w:val="00960232"/>
    <w:rsid w:val="00982869"/>
    <w:rsid w:val="00985BD0"/>
    <w:rsid w:val="009904DB"/>
    <w:rsid w:val="009D10D7"/>
    <w:rsid w:val="009D4066"/>
    <w:rsid w:val="009F3825"/>
    <w:rsid w:val="009F44D3"/>
    <w:rsid w:val="00A11E47"/>
    <w:rsid w:val="00A127D3"/>
    <w:rsid w:val="00A15E15"/>
    <w:rsid w:val="00A276B1"/>
    <w:rsid w:val="00A42D7B"/>
    <w:rsid w:val="00A755E4"/>
    <w:rsid w:val="00A81C90"/>
    <w:rsid w:val="00AA76E1"/>
    <w:rsid w:val="00AB0458"/>
    <w:rsid w:val="00AD07DF"/>
    <w:rsid w:val="00AD6B06"/>
    <w:rsid w:val="00AE2235"/>
    <w:rsid w:val="00AF1881"/>
    <w:rsid w:val="00B02D00"/>
    <w:rsid w:val="00B1770B"/>
    <w:rsid w:val="00B21AF8"/>
    <w:rsid w:val="00B41F59"/>
    <w:rsid w:val="00B709B6"/>
    <w:rsid w:val="00B745C1"/>
    <w:rsid w:val="00B94C3C"/>
    <w:rsid w:val="00BA2DDF"/>
    <w:rsid w:val="00BA31F5"/>
    <w:rsid w:val="00BC4BAB"/>
    <w:rsid w:val="00BD7A46"/>
    <w:rsid w:val="00C06E76"/>
    <w:rsid w:val="00C1775E"/>
    <w:rsid w:val="00C27BCB"/>
    <w:rsid w:val="00C4399C"/>
    <w:rsid w:val="00C5797A"/>
    <w:rsid w:val="00C71039"/>
    <w:rsid w:val="00CA4333"/>
    <w:rsid w:val="00CA44BA"/>
    <w:rsid w:val="00CA6866"/>
    <w:rsid w:val="00CB6EBE"/>
    <w:rsid w:val="00CE0542"/>
    <w:rsid w:val="00CE273D"/>
    <w:rsid w:val="00CE4FE5"/>
    <w:rsid w:val="00CE5E39"/>
    <w:rsid w:val="00CE73CC"/>
    <w:rsid w:val="00D02858"/>
    <w:rsid w:val="00D0345F"/>
    <w:rsid w:val="00D04D77"/>
    <w:rsid w:val="00D06F41"/>
    <w:rsid w:val="00D07801"/>
    <w:rsid w:val="00D21866"/>
    <w:rsid w:val="00D22DBA"/>
    <w:rsid w:val="00D31280"/>
    <w:rsid w:val="00D33502"/>
    <w:rsid w:val="00D44C3A"/>
    <w:rsid w:val="00D523A4"/>
    <w:rsid w:val="00D5320F"/>
    <w:rsid w:val="00D76BD1"/>
    <w:rsid w:val="00D8025E"/>
    <w:rsid w:val="00DE4A4A"/>
    <w:rsid w:val="00E37A07"/>
    <w:rsid w:val="00E43BE4"/>
    <w:rsid w:val="00E64451"/>
    <w:rsid w:val="00E877F7"/>
    <w:rsid w:val="00E974FD"/>
    <w:rsid w:val="00EA0243"/>
    <w:rsid w:val="00EB2126"/>
    <w:rsid w:val="00EC1AD6"/>
    <w:rsid w:val="00EF18CE"/>
    <w:rsid w:val="00EF1EE7"/>
    <w:rsid w:val="00F30A69"/>
    <w:rsid w:val="00F42C75"/>
    <w:rsid w:val="00F46EDA"/>
    <w:rsid w:val="00F5169F"/>
    <w:rsid w:val="00F64B5F"/>
    <w:rsid w:val="00F73A29"/>
    <w:rsid w:val="00F8356F"/>
    <w:rsid w:val="00F843CE"/>
    <w:rsid w:val="00F9061A"/>
    <w:rsid w:val="00FA0755"/>
    <w:rsid w:val="00FA71D6"/>
    <w:rsid w:val="00FC3115"/>
    <w:rsid w:val="00FC748B"/>
    <w:rsid w:val="00FF2B1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_x0000_s1039"/>
        <o:r id="V:Rule4"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Arial"/>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0CE1"/>
    <w:pPr>
      <w:spacing w:after="200" w:line="276" w:lineRule="auto"/>
    </w:pPr>
    <w:rPr>
      <w:sz w:val="22"/>
      <w:szCs w:val="22"/>
      <w:lang w:val="en-US" w:eastAsia="en-US"/>
    </w:rPr>
  </w:style>
  <w:style w:type="paragraph" w:styleId="Heading3">
    <w:name w:val="heading 3"/>
    <w:basedOn w:val="Normal"/>
    <w:next w:val="Normal"/>
    <w:link w:val="Heading3Char"/>
    <w:qFormat/>
    <w:rsid w:val="008B0606"/>
    <w:pPr>
      <w:keepNext/>
      <w:bidi/>
      <w:spacing w:after="0" w:line="240" w:lineRule="auto"/>
      <w:jc w:val="lowKashida"/>
      <w:outlineLvl w:val="2"/>
    </w:pPr>
    <w:rPr>
      <w:rFonts w:ascii="Times New Roman" w:hAnsi="Times New Roman" w:cs="Times New Roman"/>
      <w:b/>
      <w:bCs/>
      <w:sz w:val="24"/>
      <w:szCs w:val="24"/>
      <w:lang w:eastAsia="ar-SA" w:bidi="ar-EG"/>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450D1B"/>
  </w:style>
  <w:style w:type="paragraph" w:styleId="ListParagraph">
    <w:name w:val="List Paragraph"/>
    <w:basedOn w:val="Normal"/>
    <w:uiPriority w:val="34"/>
    <w:qFormat/>
    <w:rsid w:val="00AE2235"/>
    <w:pPr>
      <w:bidi/>
      <w:ind w:left="720"/>
      <w:contextualSpacing/>
    </w:pPr>
    <w:rPr>
      <w:rFonts w:eastAsia="Calibri"/>
    </w:rPr>
  </w:style>
  <w:style w:type="character" w:styleId="Hyperlink">
    <w:name w:val="Hyperlink"/>
    <w:basedOn w:val="DefaultParagraphFont"/>
    <w:uiPriority w:val="99"/>
    <w:unhideWhenUsed/>
    <w:rsid w:val="00AE2235"/>
    <w:rPr>
      <w:color w:val="0000FF"/>
      <w:u w:val="single"/>
    </w:rPr>
  </w:style>
  <w:style w:type="paragraph" w:customStyle="1" w:styleId="Default">
    <w:name w:val="Default"/>
    <w:rsid w:val="005F786B"/>
    <w:pPr>
      <w:autoSpaceDE w:val="0"/>
      <w:autoSpaceDN w:val="0"/>
      <w:adjustRightInd w:val="0"/>
    </w:pPr>
    <w:rPr>
      <w:rFonts w:ascii="Arial" w:hAnsi="Arial"/>
      <w:color w:val="000000"/>
      <w:sz w:val="24"/>
      <w:szCs w:val="24"/>
      <w:lang w:val="en-US" w:eastAsia="en-US"/>
    </w:rPr>
  </w:style>
  <w:style w:type="character" w:customStyle="1" w:styleId="Heading3Char">
    <w:name w:val="Heading 3 Char"/>
    <w:basedOn w:val="DefaultParagraphFont"/>
    <w:link w:val="Heading3"/>
    <w:rsid w:val="008B0606"/>
    <w:rPr>
      <w:rFonts w:ascii="Times New Roman" w:eastAsia="Times New Roman" w:hAnsi="Times New Roman" w:cs="Times New Roman"/>
      <w:b/>
      <w:bCs/>
      <w:sz w:val="24"/>
      <w:szCs w:val="24"/>
      <w:lang w:eastAsia="ar-SA" w:bidi="ar-EG"/>
    </w:rPr>
  </w:style>
  <w:style w:type="table" w:styleId="TableGrid">
    <w:name w:val="Table Grid"/>
    <w:basedOn w:val="TableNormal"/>
    <w:uiPriority w:val="59"/>
    <w:rsid w:val="00F73A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46E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6EDA"/>
    <w:rPr>
      <w:rFonts w:ascii="Tahoma" w:hAnsi="Tahoma" w:cs="Tahoma"/>
      <w:sz w:val="16"/>
      <w:szCs w:val="16"/>
    </w:rPr>
  </w:style>
  <w:style w:type="character" w:customStyle="1" w:styleId="longtext">
    <w:name w:val="long_text"/>
    <w:basedOn w:val="DefaultParagraphFont"/>
    <w:rsid w:val="00D8025E"/>
  </w:style>
  <w:style w:type="character" w:customStyle="1" w:styleId="goog-zippy-collapsed">
    <w:name w:val="goog-zippy-collapsed"/>
    <w:basedOn w:val="DefaultParagraphFont"/>
    <w:rsid w:val="003E69ED"/>
  </w:style>
  <w:style w:type="character" w:customStyle="1" w:styleId="mediumtext">
    <w:name w:val="medium_text"/>
    <w:basedOn w:val="DefaultParagraphFont"/>
    <w:rsid w:val="002E0EEA"/>
  </w:style>
  <w:style w:type="character" w:customStyle="1" w:styleId="shorttext1">
    <w:name w:val="short_text1"/>
    <w:basedOn w:val="DefaultParagraphFont"/>
    <w:rsid w:val="0068498D"/>
    <w:rPr>
      <w:sz w:val="29"/>
      <w:szCs w:val="29"/>
    </w:rPr>
  </w:style>
  <w:style w:type="character" w:customStyle="1" w:styleId="longtext1">
    <w:name w:val="long_text1"/>
    <w:basedOn w:val="DefaultParagraphFont"/>
    <w:rsid w:val="001C06F1"/>
    <w:rPr>
      <w:sz w:val="20"/>
      <w:szCs w:val="20"/>
    </w:rPr>
  </w:style>
  <w:style w:type="paragraph" w:styleId="NormalWeb">
    <w:name w:val="Normal (Web)"/>
    <w:basedOn w:val="Normal"/>
    <w:uiPriority w:val="99"/>
    <w:unhideWhenUsed/>
    <w:rsid w:val="00F64B5F"/>
    <w:pPr>
      <w:spacing w:before="100" w:beforeAutospacing="1" w:after="100" w:afterAutospacing="1" w:line="240" w:lineRule="auto"/>
    </w:pPr>
    <w:rPr>
      <w:rFonts w:ascii="Times New Roman" w:hAnsi="Times New Roman" w:cs="Times New Roman"/>
      <w:sz w:val="24"/>
      <w:szCs w:val="24"/>
    </w:rPr>
  </w:style>
  <w:style w:type="character" w:customStyle="1" w:styleId="apple-style-span">
    <w:name w:val="apple-style-span"/>
    <w:basedOn w:val="DefaultParagraphFont"/>
    <w:rsid w:val="003B540B"/>
  </w:style>
  <w:style w:type="paragraph" w:styleId="Header">
    <w:name w:val="header"/>
    <w:basedOn w:val="Normal"/>
    <w:link w:val="HeaderChar"/>
    <w:uiPriority w:val="99"/>
    <w:semiHidden/>
    <w:unhideWhenUsed/>
    <w:rsid w:val="00213B37"/>
    <w:pPr>
      <w:tabs>
        <w:tab w:val="center" w:pos="4320"/>
        <w:tab w:val="right" w:pos="8640"/>
      </w:tabs>
    </w:pPr>
  </w:style>
  <w:style w:type="character" w:customStyle="1" w:styleId="HeaderChar">
    <w:name w:val="Header Char"/>
    <w:basedOn w:val="DefaultParagraphFont"/>
    <w:link w:val="Header"/>
    <w:uiPriority w:val="99"/>
    <w:semiHidden/>
    <w:rsid w:val="00213B37"/>
    <w:rPr>
      <w:sz w:val="22"/>
      <w:szCs w:val="22"/>
    </w:rPr>
  </w:style>
  <w:style w:type="paragraph" w:styleId="Footer">
    <w:name w:val="footer"/>
    <w:basedOn w:val="Normal"/>
    <w:link w:val="FooterChar"/>
    <w:uiPriority w:val="99"/>
    <w:unhideWhenUsed/>
    <w:rsid w:val="00213B37"/>
    <w:pPr>
      <w:tabs>
        <w:tab w:val="center" w:pos="4320"/>
        <w:tab w:val="right" w:pos="8640"/>
      </w:tabs>
    </w:pPr>
  </w:style>
  <w:style w:type="character" w:customStyle="1" w:styleId="FooterChar">
    <w:name w:val="Footer Char"/>
    <w:basedOn w:val="DefaultParagraphFont"/>
    <w:link w:val="Footer"/>
    <w:uiPriority w:val="99"/>
    <w:rsid w:val="00213B37"/>
    <w:rPr>
      <w:sz w:val="22"/>
      <w:szCs w:val="22"/>
    </w:rPr>
  </w:style>
  <w:style w:type="paragraph" w:styleId="z-TopofForm">
    <w:name w:val="HTML Top of Form"/>
    <w:basedOn w:val="Normal"/>
    <w:next w:val="Normal"/>
    <w:link w:val="z-TopofFormChar"/>
    <w:hidden/>
    <w:uiPriority w:val="99"/>
    <w:semiHidden/>
    <w:unhideWhenUsed/>
    <w:rsid w:val="00F42C75"/>
    <w:pPr>
      <w:pBdr>
        <w:bottom w:val="single" w:sz="6" w:space="1" w:color="auto"/>
      </w:pBdr>
      <w:spacing w:after="0" w:line="240" w:lineRule="auto"/>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F42C75"/>
    <w:rPr>
      <w:rFonts w:ascii="Arial" w:hAnsi="Arial"/>
      <w:vanish/>
      <w:sz w:val="16"/>
      <w:szCs w:val="16"/>
    </w:rPr>
  </w:style>
  <w:style w:type="paragraph" w:styleId="z-BottomofForm">
    <w:name w:val="HTML Bottom of Form"/>
    <w:basedOn w:val="Normal"/>
    <w:next w:val="Normal"/>
    <w:link w:val="z-BottomofFormChar"/>
    <w:hidden/>
    <w:uiPriority w:val="99"/>
    <w:unhideWhenUsed/>
    <w:rsid w:val="00F42C75"/>
    <w:pPr>
      <w:pBdr>
        <w:top w:val="single" w:sz="6" w:space="1" w:color="auto"/>
      </w:pBdr>
      <w:spacing w:after="0" w:line="240" w:lineRule="auto"/>
      <w:jc w:val="center"/>
    </w:pPr>
    <w:rPr>
      <w:rFonts w:ascii="Arial" w:hAnsi="Arial"/>
      <w:vanish/>
      <w:sz w:val="16"/>
      <w:szCs w:val="16"/>
    </w:rPr>
  </w:style>
  <w:style w:type="character" w:customStyle="1" w:styleId="z-BottomofFormChar">
    <w:name w:val="z-Bottom of Form Char"/>
    <w:basedOn w:val="DefaultParagraphFont"/>
    <w:link w:val="z-BottomofForm"/>
    <w:uiPriority w:val="99"/>
    <w:rsid w:val="00F42C75"/>
    <w:rPr>
      <w:rFonts w:ascii="Arial" w:hAnsi="Arial"/>
      <w:vanish/>
      <w:sz w:val="16"/>
      <w:szCs w:val="16"/>
    </w:rPr>
  </w:style>
</w:styles>
</file>

<file path=word/webSettings.xml><?xml version="1.0" encoding="utf-8"?>
<w:webSettings xmlns:r="http://schemas.openxmlformats.org/officeDocument/2006/relationships" xmlns:w="http://schemas.openxmlformats.org/wordprocessingml/2006/main">
  <w:divs>
    <w:div w:id="168493377">
      <w:bodyDiv w:val="1"/>
      <w:marLeft w:val="0"/>
      <w:marRight w:val="0"/>
      <w:marTop w:val="0"/>
      <w:marBottom w:val="0"/>
      <w:divBdr>
        <w:top w:val="none" w:sz="0" w:space="0" w:color="auto"/>
        <w:left w:val="none" w:sz="0" w:space="0" w:color="auto"/>
        <w:bottom w:val="none" w:sz="0" w:space="0" w:color="auto"/>
        <w:right w:val="none" w:sz="0" w:space="0" w:color="auto"/>
      </w:divBdr>
    </w:div>
    <w:div w:id="229460101">
      <w:bodyDiv w:val="1"/>
      <w:marLeft w:val="0"/>
      <w:marRight w:val="0"/>
      <w:marTop w:val="0"/>
      <w:marBottom w:val="0"/>
      <w:divBdr>
        <w:top w:val="none" w:sz="0" w:space="0" w:color="auto"/>
        <w:left w:val="none" w:sz="0" w:space="0" w:color="auto"/>
        <w:bottom w:val="none" w:sz="0" w:space="0" w:color="auto"/>
        <w:right w:val="none" w:sz="0" w:space="0" w:color="auto"/>
      </w:divBdr>
    </w:div>
    <w:div w:id="297153333">
      <w:bodyDiv w:val="1"/>
      <w:marLeft w:val="0"/>
      <w:marRight w:val="0"/>
      <w:marTop w:val="0"/>
      <w:marBottom w:val="0"/>
      <w:divBdr>
        <w:top w:val="none" w:sz="0" w:space="0" w:color="auto"/>
        <w:left w:val="none" w:sz="0" w:space="0" w:color="auto"/>
        <w:bottom w:val="none" w:sz="0" w:space="0" w:color="auto"/>
        <w:right w:val="none" w:sz="0" w:space="0" w:color="auto"/>
      </w:divBdr>
      <w:divsChild>
        <w:div w:id="692342001">
          <w:marLeft w:val="0"/>
          <w:marRight w:val="0"/>
          <w:marTop w:val="0"/>
          <w:marBottom w:val="0"/>
          <w:divBdr>
            <w:top w:val="none" w:sz="0" w:space="0" w:color="auto"/>
            <w:left w:val="none" w:sz="0" w:space="0" w:color="auto"/>
            <w:bottom w:val="none" w:sz="0" w:space="0" w:color="auto"/>
            <w:right w:val="none" w:sz="0" w:space="0" w:color="auto"/>
          </w:divBdr>
          <w:divsChild>
            <w:div w:id="946085024">
              <w:marLeft w:val="0"/>
              <w:marRight w:val="2400"/>
              <w:marTop w:val="0"/>
              <w:marBottom w:val="0"/>
              <w:divBdr>
                <w:top w:val="none" w:sz="0" w:space="0" w:color="auto"/>
                <w:left w:val="none" w:sz="0" w:space="0" w:color="auto"/>
                <w:bottom w:val="none" w:sz="0" w:space="0" w:color="auto"/>
                <w:right w:val="single" w:sz="6" w:space="17" w:color="C9D7F1"/>
              </w:divBdr>
              <w:divsChild>
                <w:div w:id="883447105">
                  <w:marLeft w:val="75"/>
                  <w:marRight w:val="0"/>
                  <w:marTop w:val="225"/>
                  <w:marBottom w:val="75"/>
                  <w:divBdr>
                    <w:top w:val="none" w:sz="0" w:space="0" w:color="auto"/>
                    <w:left w:val="none" w:sz="0" w:space="0" w:color="auto"/>
                    <w:bottom w:val="none" w:sz="0" w:space="0" w:color="auto"/>
                    <w:right w:val="none" w:sz="0" w:space="0" w:color="auto"/>
                  </w:divBdr>
                  <w:divsChild>
                    <w:div w:id="38791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215933">
      <w:bodyDiv w:val="1"/>
      <w:marLeft w:val="0"/>
      <w:marRight w:val="0"/>
      <w:marTop w:val="0"/>
      <w:marBottom w:val="0"/>
      <w:divBdr>
        <w:top w:val="none" w:sz="0" w:space="0" w:color="auto"/>
        <w:left w:val="none" w:sz="0" w:space="0" w:color="auto"/>
        <w:bottom w:val="none" w:sz="0" w:space="0" w:color="auto"/>
        <w:right w:val="none" w:sz="0" w:space="0" w:color="auto"/>
      </w:divBdr>
      <w:divsChild>
        <w:div w:id="1406102860">
          <w:marLeft w:val="0"/>
          <w:marRight w:val="0"/>
          <w:marTop w:val="0"/>
          <w:marBottom w:val="0"/>
          <w:divBdr>
            <w:top w:val="none" w:sz="0" w:space="0" w:color="auto"/>
            <w:left w:val="none" w:sz="0" w:space="0" w:color="auto"/>
            <w:bottom w:val="none" w:sz="0" w:space="0" w:color="auto"/>
            <w:right w:val="none" w:sz="0" w:space="0" w:color="auto"/>
          </w:divBdr>
        </w:div>
      </w:divsChild>
    </w:div>
    <w:div w:id="391120085">
      <w:bodyDiv w:val="1"/>
      <w:marLeft w:val="0"/>
      <w:marRight w:val="0"/>
      <w:marTop w:val="0"/>
      <w:marBottom w:val="0"/>
      <w:divBdr>
        <w:top w:val="none" w:sz="0" w:space="0" w:color="auto"/>
        <w:left w:val="none" w:sz="0" w:space="0" w:color="auto"/>
        <w:bottom w:val="none" w:sz="0" w:space="0" w:color="auto"/>
        <w:right w:val="none" w:sz="0" w:space="0" w:color="auto"/>
      </w:divBdr>
    </w:div>
    <w:div w:id="440103321">
      <w:bodyDiv w:val="1"/>
      <w:marLeft w:val="0"/>
      <w:marRight w:val="0"/>
      <w:marTop w:val="0"/>
      <w:marBottom w:val="0"/>
      <w:divBdr>
        <w:top w:val="none" w:sz="0" w:space="0" w:color="auto"/>
        <w:left w:val="none" w:sz="0" w:space="0" w:color="auto"/>
        <w:bottom w:val="none" w:sz="0" w:space="0" w:color="auto"/>
        <w:right w:val="none" w:sz="0" w:space="0" w:color="auto"/>
      </w:divBdr>
      <w:divsChild>
        <w:div w:id="25570601">
          <w:marLeft w:val="0"/>
          <w:marRight w:val="0"/>
          <w:marTop w:val="0"/>
          <w:marBottom w:val="0"/>
          <w:divBdr>
            <w:top w:val="none" w:sz="0" w:space="0" w:color="auto"/>
            <w:left w:val="none" w:sz="0" w:space="0" w:color="auto"/>
            <w:bottom w:val="none" w:sz="0" w:space="0" w:color="auto"/>
            <w:right w:val="none" w:sz="0" w:space="0" w:color="auto"/>
          </w:divBdr>
          <w:divsChild>
            <w:div w:id="404229351">
              <w:marLeft w:val="0"/>
              <w:marRight w:val="0"/>
              <w:marTop w:val="0"/>
              <w:marBottom w:val="0"/>
              <w:divBdr>
                <w:top w:val="none" w:sz="0" w:space="0" w:color="auto"/>
                <w:left w:val="none" w:sz="0" w:space="0" w:color="auto"/>
                <w:bottom w:val="none" w:sz="0" w:space="0" w:color="auto"/>
                <w:right w:val="none" w:sz="0" w:space="0" w:color="auto"/>
              </w:divBdr>
            </w:div>
            <w:div w:id="934704157">
              <w:marLeft w:val="0"/>
              <w:marRight w:val="0"/>
              <w:marTop w:val="0"/>
              <w:marBottom w:val="0"/>
              <w:divBdr>
                <w:top w:val="none" w:sz="0" w:space="0" w:color="auto"/>
                <w:left w:val="none" w:sz="0" w:space="0" w:color="auto"/>
                <w:bottom w:val="none" w:sz="0" w:space="0" w:color="auto"/>
                <w:right w:val="none" w:sz="0" w:space="0" w:color="auto"/>
              </w:divBdr>
            </w:div>
          </w:divsChild>
        </w:div>
        <w:div w:id="2006586464">
          <w:marLeft w:val="0"/>
          <w:marRight w:val="0"/>
          <w:marTop w:val="0"/>
          <w:marBottom w:val="0"/>
          <w:divBdr>
            <w:top w:val="none" w:sz="0" w:space="0" w:color="auto"/>
            <w:left w:val="none" w:sz="0" w:space="0" w:color="auto"/>
            <w:bottom w:val="none" w:sz="0" w:space="0" w:color="auto"/>
            <w:right w:val="none" w:sz="0" w:space="0" w:color="auto"/>
          </w:divBdr>
          <w:divsChild>
            <w:div w:id="12580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836580">
      <w:bodyDiv w:val="1"/>
      <w:marLeft w:val="0"/>
      <w:marRight w:val="0"/>
      <w:marTop w:val="0"/>
      <w:marBottom w:val="0"/>
      <w:divBdr>
        <w:top w:val="none" w:sz="0" w:space="0" w:color="auto"/>
        <w:left w:val="none" w:sz="0" w:space="0" w:color="auto"/>
        <w:bottom w:val="none" w:sz="0" w:space="0" w:color="auto"/>
        <w:right w:val="none" w:sz="0" w:space="0" w:color="auto"/>
      </w:divBdr>
      <w:divsChild>
        <w:div w:id="611323792">
          <w:marLeft w:val="75"/>
          <w:marRight w:val="0"/>
          <w:marTop w:val="225"/>
          <w:marBottom w:val="75"/>
          <w:divBdr>
            <w:top w:val="none" w:sz="0" w:space="0" w:color="auto"/>
            <w:left w:val="none" w:sz="0" w:space="0" w:color="auto"/>
            <w:bottom w:val="none" w:sz="0" w:space="0" w:color="auto"/>
            <w:right w:val="none" w:sz="0" w:space="0" w:color="auto"/>
          </w:divBdr>
          <w:divsChild>
            <w:div w:id="126434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432916">
      <w:bodyDiv w:val="1"/>
      <w:marLeft w:val="0"/>
      <w:marRight w:val="0"/>
      <w:marTop w:val="0"/>
      <w:marBottom w:val="0"/>
      <w:divBdr>
        <w:top w:val="none" w:sz="0" w:space="0" w:color="auto"/>
        <w:left w:val="none" w:sz="0" w:space="0" w:color="auto"/>
        <w:bottom w:val="none" w:sz="0" w:space="0" w:color="auto"/>
        <w:right w:val="none" w:sz="0" w:space="0" w:color="auto"/>
      </w:divBdr>
    </w:div>
    <w:div w:id="886917898">
      <w:bodyDiv w:val="1"/>
      <w:marLeft w:val="0"/>
      <w:marRight w:val="0"/>
      <w:marTop w:val="0"/>
      <w:marBottom w:val="0"/>
      <w:divBdr>
        <w:top w:val="none" w:sz="0" w:space="0" w:color="auto"/>
        <w:left w:val="none" w:sz="0" w:space="0" w:color="auto"/>
        <w:bottom w:val="none" w:sz="0" w:space="0" w:color="auto"/>
        <w:right w:val="none" w:sz="0" w:space="0" w:color="auto"/>
      </w:divBdr>
    </w:div>
    <w:div w:id="933241993">
      <w:bodyDiv w:val="1"/>
      <w:marLeft w:val="0"/>
      <w:marRight w:val="0"/>
      <w:marTop w:val="0"/>
      <w:marBottom w:val="0"/>
      <w:divBdr>
        <w:top w:val="none" w:sz="0" w:space="0" w:color="auto"/>
        <w:left w:val="none" w:sz="0" w:space="0" w:color="auto"/>
        <w:bottom w:val="none" w:sz="0" w:space="0" w:color="auto"/>
        <w:right w:val="none" w:sz="0" w:space="0" w:color="auto"/>
      </w:divBdr>
      <w:divsChild>
        <w:div w:id="125858835">
          <w:marLeft w:val="0"/>
          <w:marRight w:val="0"/>
          <w:marTop w:val="0"/>
          <w:marBottom w:val="0"/>
          <w:divBdr>
            <w:top w:val="none" w:sz="0" w:space="0" w:color="auto"/>
            <w:left w:val="none" w:sz="0" w:space="0" w:color="auto"/>
            <w:bottom w:val="none" w:sz="0" w:space="0" w:color="auto"/>
            <w:right w:val="none" w:sz="0" w:space="0" w:color="auto"/>
          </w:divBdr>
          <w:divsChild>
            <w:div w:id="32867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81853">
      <w:bodyDiv w:val="1"/>
      <w:marLeft w:val="0"/>
      <w:marRight w:val="0"/>
      <w:marTop w:val="0"/>
      <w:marBottom w:val="0"/>
      <w:divBdr>
        <w:top w:val="none" w:sz="0" w:space="0" w:color="auto"/>
        <w:left w:val="none" w:sz="0" w:space="0" w:color="auto"/>
        <w:bottom w:val="none" w:sz="0" w:space="0" w:color="auto"/>
        <w:right w:val="none" w:sz="0" w:space="0" w:color="auto"/>
      </w:divBdr>
    </w:div>
    <w:div w:id="1075324711">
      <w:bodyDiv w:val="1"/>
      <w:marLeft w:val="0"/>
      <w:marRight w:val="0"/>
      <w:marTop w:val="0"/>
      <w:marBottom w:val="0"/>
      <w:divBdr>
        <w:top w:val="none" w:sz="0" w:space="0" w:color="auto"/>
        <w:left w:val="none" w:sz="0" w:space="0" w:color="auto"/>
        <w:bottom w:val="none" w:sz="0" w:space="0" w:color="auto"/>
        <w:right w:val="none" w:sz="0" w:space="0" w:color="auto"/>
      </w:divBdr>
    </w:div>
    <w:div w:id="1182628830">
      <w:bodyDiv w:val="1"/>
      <w:marLeft w:val="0"/>
      <w:marRight w:val="0"/>
      <w:marTop w:val="0"/>
      <w:marBottom w:val="0"/>
      <w:divBdr>
        <w:top w:val="none" w:sz="0" w:space="0" w:color="auto"/>
        <w:left w:val="none" w:sz="0" w:space="0" w:color="auto"/>
        <w:bottom w:val="none" w:sz="0" w:space="0" w:color="auto"/>
        <w:right w:val="none" w:sz="0" w:space="0" w:color="auto"/>
      </w:divBdr>
    </w:div>
    <w:div w:id="1335260751">
      <w:bodyDiv w:val="1"/>
      <w:marLeft w:val="0"/>
      <w:marRight w:val="0"/>
      <w:marTop w:val="0"/>
      <w:marBottom w:val="0"/>
      <w:divBdr>
        <w:top w:val="none" w:sz="0" w:space="0" w:color="auto"/>
        <w:left w:val="none" w:sz="0" w:space="0" w:color="auto"/>
        <w:bottom w:val="none" w:sz="0" w:space="0" w:color="auto"/>
        <w:right w:val="none" w:sz="0" w:space="0" w:color="auto"/>
      </w:divBdr>
      <w:divsChild>
        <w:div w:id="1142384436">
          <w:marLeft w:val="0"/>
          <w:marRight w:val="0"/>
          <w:marTop w:val="0"/>
          <w:marBottom w:val="0"/>
          <w:divBdr>
            <w:top w:val="none" w:sz="0" w:space="0" w:color="auto"/>
            <w:left w:val="none" w:sz="0" w:space="0" w:color="auto"/>
            <w:bottom w:val="none" w:sz="0" w:space="0" w:color="auto"/>
            <w:right w:val="none" w:sz="0" w:space="0" w:color="auto"/>
          </w:divBdr>
          <w:divsChild>
            <w:div w:id="101129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37023">
      <w:bodyDiv w:val="1"/>
      <w:marLeft w:val="0"/>
      <w:marRight w:val="0"/>
      <w:marTop w:val="0"/>
      <w:marBottom w:val="0"/>
      <w:divBdr>
        <w:top w:val="none" w:sz="0" w:space="0" w:color="auto"/>
        <w:left w:val="none" w:sz="0" w:space="0" w:color="auto"/>
        <w:bottom w:val="none" w:sz="0" w:space="0" w:color="auto"/>
        <w:right w:val="none" w:sz="0" w:space="0" w:color="auto"/>
      </w:divBdr>
      <w:divsChild>
        <w:div w:id="472255931">
          <w:marLeft w:val="0"/>
          <w:marRight w:val="0"/>
          <w:marTop w:val="0"/>
          <w:marBottom w:val="0"/>
          <w:divBdr>
            <w:top w:val="none" w:sz="0" w:space="0" w:color="auto"/>
            <w:left w:val="none" w:sz="0" w:space="0" w:color="auto"/>
            <w:bottom w:val="none" w:sz="0" w:space="0" w:color="auto"/>
            <w:right w:val="none" w:sz="0" w:space="0" w:color="auto"/>
          </w:divBdr>
          <w:divsChild>
            <w:div w:id="128596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065058">
      <w:bodyDiv w:val="1"/>
      <w:marLeft w:val="0"/>
      <w:marRight w:val="0"/>
      <w:marTop w:val="0"/>
      <w:marBottom w:val="0"/>
      <w:divBdr>
        <w:top w:val="none" w:sz="0" w:space="0" w:color="auto"/>
        <w:left w:val="none" w:sz="0" w:space="0" w:color="auto"/>
        <w:bottom w:val="none" w:sz="0" w:space="0" w:color="auto"/>
        <w:right w:val="none" w:sz="0" w:space="0" w:color="auto"/>
      </w:divBdr>
      <w:divsChild>
        <w:div w:id="1388647408">
          <w:marLeft w:val="0"/>
          <w:marRight w:val="0"/>
          <w:marTop w:val="0"/>
          <w:marBottom w:val="0"/>
          <w:divBdr>
            <w:top w:val="none" w:sz="0" w:space="0" w:color="auto"/>
            <w:left w:val="none" w:sz="0" w:space="0" w:color="auto"/>
            <w:bottom w:val="none" w:sz="0" w:space="0" w:color="auto"/>
            <w:right w:val="none" w:sz="0" w:space="0" w:color="auto"/>
          </w:divBdr>
          <w:divsChild>
            <w:div w:id="64338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663370">
      <w:bodyDiv w:val="1"/>
      <w:marLeft w:val="0"/>
      <w:marRight w:val="0"/>
      <w:marTop w:val="0"/>
      <w:marBottom w:val="0"/>
      <w:divBdr>
        <w:top w:val="none" w:sz="0" w:space="0" w:color="auto"/>
        <w:left w:val="none" w:sz="0" w:space="0" w:color="auto"/>
        <w:bottom w:val="none" w:sz="0" w:space="0" w:color="auto"/>
        <w:right w:val="none" w:sz="0" w:space="0" w:color="auto"/>
      </w:divBdr>
      <w:divsChild>
        <w:div w:id="1412389973">
          <w:marLeft w:val="0"/>
          <w:marRight w:val="0"/>
          <w:marTop w:val="0"/>
          <w:marBottom w:val="0"/>
          <w:divBdr>
            <w:top w:val="none" w:sz="0" w:space="0" w:color="auto"/>
            <w:left w:val="none" w:sz="0" w:space="0" w:color="auto"/>
            <w:bottom w:val="none" w:sz="0" w:space="0" w:color="auto"/>
            <w:right w:val="none" w:sz="0" w:space="0" w:color="auto"/>
          </w:divBdr>
        </w:div>
        <w:div w:id="2051146665">
          <w:marLeft w:val="0"/>
          <w:marRight w:val="0"/>
          <w:marTop w:val="0"/>
          <w:marBottom w:val="0"/>
          <w:divBdr>
            <w:top w:val="none" w:sz="0" w:space="0" w:color="auto"/>
            <w:left w:val="none" w:sz="0" w:space="0" w:color="auto"/>
            <w:bottom w:val="none" w:sz="0" w:space="0" w:color="auto"/>
            <w:right w:val="none" w:sz="0" w:space="0" w:color="auto"/>
          </w:divBdr>
          <w:divsChild>
            <w:div w:id="157222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017815">
      <w:bodyDiv w:val="1"/>
      <w:marLeft w:val="0"/>
      <w:marRight w:val="0"/>
      <w:marTop w:val="0"/>
      <w:marBottom w:val="0"/>
      <w:divBdr>
        <w:top w:val="none" w:sz="0" w:space="0" w:color="auto"/>
        <w:left w:val="none" w:sz="0" w:space="0" w:color="auto"/>
        <w:bottom w:val="none" w:sz="0" w:space="0" w:color="auto"/>
        <w:right w:val="none" w:sz="0" w:space="0" w:color="auto"/>
      </w:divBdr>
    </w:div>
    <w:div w:id="2041783371">
      <w:bodyDiv w:val="1"/>
      <w:marLeft w:val="0"/>
      <w:marRight w:val="0"/>
      <w:marTop w:val="0"/>
      <w:marBottom w:val="0"/>
      <w:divBdr>
        <w:top w:val="none" w:sz="0" w:space="0" w:color="auto"/>
        <w:left w:val="none" w:sz="0" w:space="0" w:color="auto"/>
        <w:bottom w:val="none" w:sz="0" w:space="0" w:color="auto"/>
        <w:right w:val="none" w:sz="0" w:space="0" w:color="auto"/>
      </w:divBdr>
      <w:divsChild>
        <w:div w:id="2145846602">
          <w:marLeft w:val="0"/>
          <w:marRight w:val="0"/>
          <w:marTop w:val="0"/>
          <w:marBottom w:val="0"/>
          <w:divBdr>
            <w:top w:val="none" w:sz="0" w:space="0" w:color="auto"/>
            <w:left w:val="none" w:sz="0" w:space="0" w:color="auto"/>
            <w:bottom w:val="none" w:sz="0" w:space="0" w:color="auto"/>
            <w:right w:val="none" w:sz="0" w:space="0" w:color="auto"/>
          </w:divBdr>
          <w:divsChild>
            <w:div w:id="27702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yperlink" Target="http://www.urbanharmony.org/en/rule%20144%20for%202006.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8959</Words>
  <Characters>51070</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PUA</Company>
  <LinksUpToDate>false</LinksUpToDate>
  <CharactersWithSpaces>59910</CharactersWithSpaces>
  <SharedDoc>false</SharedDoc>
  <HLinks>
    <vt:vector size="6" baseType="variant">
      <vt:variant>
        <vt:i4>5767236</vt:i4>
      </vt:variant>
      <vt:variant>
        <vt:i4>0</vt:i4>
      </vt:variant>
      <vt:variant>
        <vt:i4>0</vt:i4>
      </vt:variant>
      <vt:variant>
        <vt:i4>5</vt:i4>
      </vt:variant>
      <vt:variant>
        <vt:lpwstr>http://www.urbanharmony.org/en/rule 144 for 2006.pdf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Hisham El Shimy</dc:creator>
  <cp:lastModifiedBy>Archie</cp:lastModifiedBy>
  <cp:revision>4</cp:revision>
  <dcterms:created xsi:type="dcterms:W3CDTF">2011-07-14T03:55:00Z</dcterms:created>
  <dcterms:modified xsi:type="dcterms:W3CDTF">2011-07-14T03:55:00Z</dcterms:modified>
</cp:coreProperties>
</file>